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4DC4" w:rsidRDefault="008E4DC4" w:rsidP="008E4DC4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eastAsia="Times New Roman" w:hAnsi="Times New Roman"/>
          <w:sz w:val="32"/>
          <w:szCs w:val="32"/>
          <w:lang w:val="ru-RU"/>
        </w:rPr>
        <w:t>Министерство образования и науки Республики Казахстан</w:t>
      </w:r>
    </w:p>
    <w:p w:rsidR="008E4DC4" w:rsidRDefault="008E4DC4" w:rsidP="008E4DC4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eastAsia="Times New Roman" w:hAnsi="Times New Roman"/>
          <w:sz w:val="32"/>
          <w:szCs w:val="32"/>
          <w:lang w:val="ru-RU"/>
        </w:rPr>
        <w:t>НАО</w:t>
      </w:r>
    </w:p>
    <w:p w:rsidR="008E4DC4" w:rsidRDefault="008E4DC4" w:rsidP="008E4DC4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eastAsia="Times New Roman" w:hAnsi="Times New Roman"/>
          <w:sz w:val="32"/>
          <w:szCs w:val="32"/>
          <w:lang w:val="ru-RU"/>
        </w:rPr>
        <w:t>ВОСТОЧНО-КАЗАХСТАНСКИЙ</w:t>
      </w:r>
    </w:p>
    <w:p w:rsidR="008E4DC4" w:rsidRDefault="008E4DC4" w:rsidP="008E4DC4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eastAsia="Times New Roman" w:hAnsi="Times New Roman"/>
          <w:sz w:val="32"/>
          <w:szCs w:val="32"/>
          <w:lang w:val="ru-RU"/>
        </w:rPr>
        <w:t xml:space="preserve">ТЕХНИЧЕСКИЙ УНИВЕРСИТЕТ им. </w:t>
      </w:r>
      <w:r>
        <w:rPr>
          <w:rFonts w:ascii="Times New Roman" w:eastAsia="Times New Roman" w:hAnsi="Times New Roman"/>
          <w:caps/>
          <w:sz w:val="32"/>
          <w:szCs w:val="32"/>
          <w:lang w:val="ru-RU"/>
        </w:rPr>
        <w:t xml:space="preserve">Д. </w:t>
      </w:r>
      <w:proofErr w:type="spellStart"/>
      <w:r>
        <w:rPr>
          <w:rFonts w:ascii="Times New Roman" w:eastAsia="Times New Roman" w:hAnsi="Times New Roman"/>
          <w:sz w:val="32"/>
          <w:szCs w:val="32"/>
          <w:lang w:val="ru-RU"/>
        </w:rPr>
        <w:t>Серикбаева</w:t>
      </w:r>
      <w:proofErr w:type="spellEnd"/>
    </w:p>
    <w:p w:rsidR="008E4DC4" w:rsidRDefault="008E4DC4" w:rsidP="008E4DC4">
      <w:pPr>
        <w:spacing w:line="276" w:lineRule="auto"/>
        <w:outlineLvl w:val="1"/>
        <w:rPr>
          <w:rFonts w:ascii="Times New Roman" w:eastAsia="Times New Roman" w:hAnsi="Times New Roman"/>
          <w:smallCaps/>
          <w:spacing w:val="5"/>
          <w:sz w:val="32"/>
          <w:szCs w:val="32"/>
          <w:lang w:val="ru-RU"/>
        </w:rPr>
      </w:pPr>
      <w:r>
        <w:rPr>
          <w:rFonts w:ascii="Times New Roman" w:eastAsia="Times New Roman" w:hAnsi="Times New Roman"/>
          <w:smallCaps/>
          <w:spacing w:val="5"/>
          <w:sz w:val="32"/>
          <w:szCs w:val="32"/>
          <w:lang w:val="ru-RU"/>
        </w:rPr>
        <w:t>Г.А.  Реутова</w:t>
      </w:r>
    </w:p>
    <w:p w:rsidR="008E4DC4" w:rsidRDefault="008E4DC4" w:rsidP="008E4DC4">
      <w:pPr>
        <w:jc w:val="center"/>
        <w:rPr>
          <w:rFonts w:ascii="Times New Roman" w:hAnsi="Times New Roman"/>
          <w:sz w:val="28"/>
          <w:lang w:val="ru-RU"/>
        </w:rPr>
      </w:pPr>
    </w:p>
    <w:p w:rsidR="008E4DC4" w:rsidRDefault="008E4DC4" w:rsidP="008E4DC4">
      <w:pPr>
        <w:jc w:val="center"/>
        <w:rPr>
          <w:rFonts w:ascii="Times New Roman" w:hAnsi="Times New Roman"/>
          <w:sz w:val="28"/>
          <w:lang w:val="ru-RU"/>
        </w:rPr>
      </w:pPr>
    </w:p>
    <w:p w:rsidR="008E4DC4" w:rsidRDefault="008E4DC4" w:rsidP="008E4DC4">
      <w:pPr>
        <w:spacing w:after="200" w:line="276" w:lineRule="auto"/>
        <w:jc w:val="both"/>
        <w:rPr>
          <w:rFonts w:ascii="Calibri" w:eastAsia="Times New Roman" w:hAnsi="Calibri"/>
          <w:sz w:val="28"/>
          <w:szCs w:val="28"/>
          <w:lang w:val="ru-RU"/>
        </w:rPr>
      </w:pPr>
    </w:p>
    <w:p w:rsidR="008E4DC4" w:rsidRDefault="008E4DC4" w:rsidP="008E4DC4">
      <w:pPr>
        <w:spacing w:after="200" w:line="276" w:lineRule="auto"/>
        <w:jc w:val="both"/>
        <w:rPr>
          <w:rFonts w:ascii="Calibri" w:eastAsia="Times New Roman" w:hAnsi="Calibri"/>
          <w:sz w:val="28"/>
          <w:szCs w:val="28"/>
          <w:lang w:val="ru-RU"/>
        </w:rPr>
      </w:pPr>
    </w:p>
    <w:p w:rsidR="008E4DC4" w:rsidRDefault="008E4DC4" w:rsidP="008E4D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40"/>
          <w:szCs w:val="40"/>
          <w:lang w:val="ru-RU"/>
        </w:rPr>
      </w:pPr>
      <w:r>
        <w:rPr>
          <w:rFonts w:ascii="Times New Roman" w:hAnsi="Times New Roman"/>
          <w:sz w:val="40"/>
          <w:szCs w:val="40"/>
          <w:lang w:val="ru-RU"/>
        </w:rPr>
        <w:t xml:space="preserve">МЕТОДИЧЕСКИЕ УКАЗАНИЯ </w:t>
      </w:r>
    </w:p>
    <w:p w:rsidR="008E4DC4" w:rsidRDefault="008E4DC4" w:rsidP="008E4D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40"/>
          <w:szCs w:val="40"/>
          <w:lang w:val="ru-RU"/>
        </w:rPr>
        <w:t>К КУРСОВОЙ РАБОТЕ</w:t>
      </w:r>
    </w:p>
    <w:p w:rsidR="008E4DC4" w:rsidRDefault="008E4DC4" w:rsidP="008E4D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По дисциплине: «Металлургия свинца, цинка и кадмия»</w:t>
      </w:r>
    </w:p>
    <w:p w:rsidR="0003621E" w:rsidRDefault="0003621E" w:rsidP="0003621E">
      <w:pPr>
        <w:pStyle w:val="a6"/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Общие  методические указания к выполнению курсовой работы разработаны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Жагловым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В.С. [1]</w:t>
      </w:r>
    </w:p>
    <w:p w:rsidR="008E4DC4" w:rsidRDefault="008E4DC4" w:rsidP="008E4D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8E4DC4" w:rsidRDefault="008E4DC4" w:rsidP="008E4D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8E4DC4" w:rsidRDefault="008E4DC4" w:rsidP="008E4D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8E4DC4" w:rsidRDefault="008E4DC4" w:rsidP="008E4D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8E4DC4" w:rsidRDefault="008E4DC4" w:rsidP="008E4D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C416E4" w:rsidRDefault="00C416E4" w:rsidP="008E4D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C416E4" w:rsidRDefault="00C416E4" w:rsidP="008E4D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C416E4" w:rsidRDefault="00C416E4" w:rsidP="008E4D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C416E4" w:rsidRDefault="00C416E4" w:rsidP="008E4D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8E4DC4" w:rsidRDefault="008E4DC4" w:rsidP="008E4D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hAnsi="Times New Roman"/>
          <w:sz w:val="28"/>
          <w:lang w:val="ru-RU"/>
        </w:rPr>
        <w:t>Усть-Каменогорск</w:t>
      </w:r>
    </w:p>
    <w:p w:rsidR="008E4DC4" w:rsidRPr="00C95803" w:rsidRDefault="008E4DC4" w:rsidP="008E4DC4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                                  </w:t>
      </w:r>
      <w:r w:rsidR="00C416E4">
        <w:rPr>
          <w:rFonts w:ascii="Times New Roman" w:hAnsi="Times New Roman"/>
          <w:sz w:val="28"/>
          <w:lang w:val="ru-RU"/>
        </w:rPr>
        <w:t xml:space="preserve">                           </w:t>
      </w:r>
      <w:r>
        <w:rPr>
          <w:rFonts w:ascii="Times New Roman" w:hAnsi="Times New Roman"/>
          <w:sz w:val="28"/>
          <w:lang w:val="ru-RU"/>
        </w:rPr>
        <w:t>2022</w:t>
      </w:r>
    </w:p>
    <w:p w:rsidR="0074097F" w:rsidRDefault="0074097F">
      <w:pPr>
        <w:rPr>
          <w:lang w:val="ru-RU"/>
        </w:rPr>
      </w:pPr>
    </w:p>
    <w:p w:rsidR="0003621E" w:rsidRDefault="0003621E">
      <w:pPr>
        <w:rPr>
          <w:lang w:val="ru-RU"/>
        </w:rPr>
      </w:pPr>
    </w:p>
    <w:p w:rsidR="0003621E" w:rsidRDefault="0003621E" w:rsidP="0003621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lastRenderedPageBreak/>
        <w:t xml:space="preserve">    Методические указания к курсовой работе</w:t>
      </w:r>
      <w:r>
        <w:rPr>
          <w:rFonts w:ascii="Times New Roman" w:hAnsi="Times New Roman"/>
          <w:sz w:val="28"/>
          <w:szCs w:val="28"/>
          <w:lang w:val="ru-RU"/>
        </w:rPr>
        <w:t xml:space="preserve"> по  дисциплине  «Металлургия свинца, цинка и кадмия  [1].</w:t>
      </w:r>
    </w:p>
    <w:p w:rsidR="0003621E" w:rsidRDefault="0003621E" w:rsidP="0003621E">
      <w:pPr>
        <w:rPr>
          <w:rFonts w:ascii="Times New Roman" w:hAnsi="Times New Roman"/>
          <w:sz w:val="28"/>
          <w:szCs w:val="28"/>
          <w:lang w:val="ru-RU"/>
        </w:rPr>
      </w:pPr>
    </w:p>
    <w:p w:rsidR="0003621E" w:rsidRDefault="0003621E" w:rsidP="0003621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 Методические указания к выполнению курсовой работы  предлагаются на основе [1] с предложением дополнительных тем  (11 – 25). </w:t>
      </w:r>
    </w:p>
    <w:p w:rsidR="0003621E" w:rsidRDefault="0003621E" w:rsidP="007C1389">
      <w:pPr>
        <w:rPr>
          <w:rFonts w:ascii="Times New Roman" w:hAnsi="Times New Roman"/>
          <w:sz w:val="28"/>
          <w:szCs w:val="28"/>
          <w:lang w:val="ru-RU"/>
        </w:rPr>
      </w:pPr>
    </w:p>
    <w:p w:rsidR="0003621E" w:rsidRDefault="0003621E" w:rsidP="007C1389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Курсовая работа включает следующие пункты пояснительной записки:</w:t>
      </w:r>
    </w:p>
    <w:p w:rsidR="0003621E" w:rsidRDefault="0003621E" w:rsidP="007C1389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- титульный лист;</w:t>
      </w:r>
    </w:p>
    <w:p w:rsidR="0003621E" w:rsidRDefault="0003621E" w:rsidP="007C1389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- содержание;</w:t>
      </w:r>
    </w:p>
    <w:p w:rsidR="0003621E" w:rsidRDefault="0003621E" w:rsidP="007C1389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- введение;</w:t>
      </w:r>
    </w:p>
    <w:p w:rsidR="00B66819" w:rsidRDefault="0003621E" w:rsidP="007C1389">
      <w:pPr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7C1389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 xml:space="preserve">  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- </w:t>
      </w:r>
      <w:r w:rsidR="00B66819">
        <w:rPr>
          <w:rFonts w:ascii="Times New Roman" w:hAnsi="Times New Roman"/>
          <w:b/>
          <w:sz w:val="28"/>
          <w:szCs w:val="28"/>
          <w:lang w:val="ru-RU"/>
        </w:rPr>
        <w:t>теория и практика процесса по темам (1 – 10);</w:t>
      </w:r>
    </w:p>
    <w:p w:rsidR="0003621E" w:rsidRDefault="00B66819" w:rsidP="007C1389">
      <w:pPr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 xml:space="preserve">     </w:t>
      </w:r>
      <w:r w:rsidR="0003621E">
        <w:rPr>
          <w:rFonts w:ascii="Times New Roman" w:hAnsi="Times New Roman"/>
          <w:b/>
          <w:sz w:val="28"/>
          <w:szCs w:val="28"/>
          <w:lang w:val="ru-RU"/>
        </w:rPr>
        <w:t xml:space="preserve"> обзор и анализ современных и прогрессивных технологий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 (11 – 25)</w:t>
      </w:r>
      <w:r w:rsidR="0003621E">
        <w:rPr>
          <w:rFonts w:ascii="Times New Roman" w:hAnsi="Times New Roman"/>
          <w:b/>
          <w:sz w:val="28"/>
          <w:szCs w:val="28"/>
          <w:lang w:val="ru-RU"/>
        </w:rPr>
        <w:t>;</w:t>
      </w:r>
    </w:p>
    <w:p w:rsidR="0003621E" w:rsidRDefault="0003621E" w:rsidP="007C1389">
      <w:pPr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 xml:space="preserve">    - металлургические расчёты;</w:t>
      </w:r>
    </w:p>
    <w:p w:rsidR="0003621E" w:rsidRDefault="0003621E" w:rsidP="007C1389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- список использованной литературы.</w:t>
      </w:r>
    </w:p>
    <w:p w:rsidR="0003621E" w:rsidRDefault="007C1389" w:rsidP="007C1389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</w:t>
      </w:r>
      <w:r w:rsidR="0003621E">
        <w:rPr>
          <w:rFonts w:ascii="Times New Roman" w:hAnsi="Times New Roman"/>
          <w:sz w:val="28"/>
          <w:szCs w:val="28"/>
          <w:lang w:val="ru-RU"/>
        </w:rPr>
        <w:t>- заключение</w:t>
      </w:r>
    </w:p>
    <w:p w:rsidR="0003621E" w:rsidRDefault="0003621E" w:rsidP="0003621E">
      <w:pPr>
        <w:jc w:val="both"/>
        <w:rPr>
          <w:sz w:val="28"/>
          <w:szCs w:val="28"/>
          <w:lang w:val="ru-RU"/>
        </w:rPr>
      </w:pPr>
    </w:p>
    <w:p w:rsidR="0003621E" w:rsidRDefault="0003621E" w:rsidP="0003621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В курсовой работе  по курсу «Металлургия свинца, цинка и кадмия» требуется выполнить 2 раздела:</w:t>
      </w:r>
    </w:p>
    <w:p w:rsidR="0003621E" w:rsidRDefault="00B66819" w:rsidP="0003621E">
      <w:pPr>
        <w:pStyle w:val="a6"/>
        <w:numPr>
          <w:ilvl w:val="0"/>
          <w:numId w:val="2"/>
        </w:num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Теория и практика процесса (1 – 10); </w:t>
      </w:r>
      <w:r w:rsidR="0003621E">
        <w:rPr>
          <w:rFonts w:ascii="Times New Roman" w:hAnsi="Times New Roman"/>
          <w:sz w:val="28"/>
          <w:szCs w:val="28"/>
          <w:lang w:val="ru-RU"/>
        </w:rPr>
        <w:t xml:space="preserve"> Обзор и анализ современных и перспективных технологий по теме курсовой работы</w:t>
      </w:r>
      <w:r>
        <w:rPr>
          <w:rFonts w:ascii="Times New Roman" w:hAnsi="Times New Roman"/>
          <w:sz w:val="28"/>
          <w:szCs w:val="28"/>
          <w:lang w:val="ru-RU"/>
        </w:rPr>
        <w:t>(11 – 25)</w:t>
      </w:r>
      <w:r w:rsidR="0003621E">
        <w:rPr>
          <w:rFonts w:ascii="Times New Roman" w:hAnsi="Times New Roman"/>
          <w:sz w:val="28"/>
          <w:szCs w:val="28"/>
          <w:lang w:val="ru-RU"/>
        </w:rPr>
        <w:t>.</w:t>
      </w:r>
      <w:r w:rsidR="005E16F8">
        <w:rPr>
          <w:rFonts w:ascii="Times New Roman" w:hAnsi="Times New Roman"/>
          <w:sz w:val="28"/>
          <w:szCs w:val="28"/>
          <w:lang w:val="ru-RU"/>
        </w:rPr>
        <w:t xml:space="preserve"> (2.1)</w:t>
      </w:r>
    </w:p>
    <w:p w:rsidR="0003621E" w:rsidRPr="00C95803" w:rsidRDefault="0003621E" w:rsidP="00C95803">
      <w:pPr>
        <w:pStyle w:val="a6"/>
        <w:numPr>
          <w:ilvl w:val="0"/>
          <w:numId w:val="2"/>
        </w:numPr>
        <w:rPr>
          <w:rFonts w:ascii="Times New Roman" w:hAnsi="Times New Roman"/>
          <w:sz w:val="28"/>
          <w:szCs w:val="28"/>
          <w:lang w:val="ru-RU"/>
        </w:rPr>
      </w:pPr>
      <w:r w:rsidRPr="00C95803">
        <w:rPr>
          <w:rFonts w:ascii="Times New Roman" w:hAnsi="Times New Roman"/>
          <w:sz w:val="28"/>
          <w:szCs w:val="28"/>
          <w:lang w:val="ru-RU"/>
        </w:rPr>
        <w:t>Металлургический расчет:</w:t>
      </w:r>
      <w:r w:rsidR="005E16F8">
        <w:rPr>
          <w:rFonts w:ascii="Times New Roman" w:hAnsi="Times New Roman"/>
          <w:sz w:val="28"/>
          <w:szCs w:val="28"/>
          <w:lang w:val="ru-RU"/>
        </w:rPr>
        <w:t xml:space="preserve"> (2.2)</w:t>
      </w:r>
    </w:p>
    <w:p w:rsidR="00C95803" w:rsidRDefault="00C95803" w:rsidP="00C95803">
      <w:pPr>
        <w:rPr>
          <w:rFonts w:ascii="Times New Roman" w:hAnsi="Times New Roman"/>
          <w:sz w:val="28"/>
          <w:szCs w:val="28"/>
          <w:lang w:val="ru-RU"/>
        </w:rPr>
      </w:pPr>
    </w:p>
    <w:p w:rsidR="00C95803" w:rsidRPr="00C95803" w:rsidRDefault="00C95803" w:rsidP="00C95803">
      <w:pPr>
        <w:rPr>
          <w:rFonts w:ascii="Times New Roman" w:hAnsi="Times New Roman"/>
          <w:sz w:val="28"/>
          <w:szCs w:val="28"/>
          <w:lang w:val="ru-RU"/>
        </w:rPr>
      </w:pPr>
    </w:p>
    <w:p w:rsidR="0003621E" w:rsidRDefault="0003621E" w:rsidP="0003621E">
      <w:pPr>
        <w:tabs>
          <w:tab w:val="left" w:pos="2865"/>
        </w:tabs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Типовое оформление курсовой работы в приложении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 xml:space="preserve"> А</w:t>
      </w:r>
      <w:proofErr w:type="gramEnd"/>
    </w:p>
    <w:p w:rsidR="0003621E" w:rsidRDefault="0003621E" w:rsidP="0003621E">
      <w:pPr>
        <w:rPr>
          <w:rFonts w:ascii="Times New Roman" w:hAnsi="Times New Roman"/>
          <w:sz w:val="28"/>
          <w:szCs w:val="28"/>
          <w:lang w:val="ru-RU"/>
        </w:rPr>
      </w:pPr>
    </w:p>
    <w:p w:rsidR="0003621E" w:rsidRDefault="0003621E" w:rsidP="0003621E">
      <w:pPr>
        <w:rPr>
          <w:sz w:val="28"/>
          <w:szCs w:val="28"/>
          <w:lang w:val="ru-RU"/>
        </w:rPr>
      </w:pPr>
    </w:p>
    <w:p w:rsidR="0003621E" w:rsidRPr="00C95803" w:rsidRDefault="0003621E" w:rsidP="0003621E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C95803">
        <w:rPr>
          <w:rFonts w:ascii="Times New Roman" w:hAnsi="Times New Roman"/>
          <w:b/>
          <w:sz w:val="28"/>
          <w:szCs w:val="28"/>
          <w:lang w:val="ru-RU"/>
        </w:rPr>
        <w:t xml:space="preserve"> Темы курсовой работы</w:t>
      </w:r>
    </w:p>
    <w:p w:rsidR="0003621E" w:rsidRPr="00C95803" w:rsidRDefault="0003621E" w:rsidP="0003621E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tbl>
      <w:tblPr>
        <w:tblStyle w:val="a7"/>
        <w:tblW w:w="0" w:type="auto"/>
        <w:tblInd w:w="-72" w:type="dxa"/>
        <w:tblLook w:val="01E0"/>
      </w:tblPr>
      <w:tblGrid>
        <w:gridCol w:w="1506"/>
        <w:gridCol w:w="8137"/>
      </w:tblGrid>
      <w:tr w:rsidR="0003621E" w:rsidTr="0003621E"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21E" w:rsidRDefault="0003621E">
            <w:pPr>
              <w:jc w:val="center"/>
              <w:rPr>
                <w:rFonts w:ascii="Times New Roman" w:hAnsi="Times New Roman"/>
                <w:sz w:val="28"/>
                <w:szCs w:val="28"/>
                <w:lang w:val="ru-RU" w:eastAsia="en-US"/>
              </w:rPr>
            </w:pPr>
          </w:p>
          <w:p w:rsidR="0003621E" w:rsidRDefault="0003621E">
            <w:pPr>
              <w:jc w:val="center"/>
              <w:rPr>
                <w:rFonts w:ascii="Times New Roman" w:hAnsi="Times New Roman"/>
                <w:sz w:val="28"/>
                <w:szCs w:val="28"/>
                <w:lang w:val="ru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ru-RU" w:eastAsia="en-US"/>
              </w:rPr>
              <w:t>Вариант</w:t>
            </w:r>
          </w:p>
        </w:tc>
        <w:tc>
          <w:tcPr>
            <w:tcW w:w="8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21E" w:rsidRDefault="0003621E">
            <w:pPr>
              <w:jc w:val="center"/>
              <w:rPr>
                <w:rFonts w:ascii="Times New Roman" w:hAnsi="Times New Roman"/>
                <w:sz w:val="28"/>
                <w:szCs w:val="28"/>
                <w:lang w:val="ru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ru-RU" w:eastAsia="en-US"/>
              </w:rPr>
              <w:t>Тема курсовой работы</w:t>
            </w:r>
          </w:p>
        </w:tc>
      </w:tr>
      <w:tr w:rsidR="0003621E" w:rsidRPr="0019246D" w:rsidTr="0003621E"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21E" w:rsidRDefault="0003621E">
            <w:pPr>
              <w:jc w:val="center"/>
              <w:rPr>
                <w:rFonts w:ascii="Times New Roman" w:hAnsi="Times New Roman"/>
                <w:sz w:val="28"/>
                <w:szCs w:val="28"/>
                <w:lang w:val="ru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ru-RU" w:eastAsia="en-US"/>
              </w:rPr>
              <w:t>1</w:t>
            </w:r>
          </w:p>
        </w:tc>
        <w:tc>
          <w:tcPr>
            <w:tcW w:w="8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9C" w:rsidRPr="0055269C" w:rsidRDefault="0055269C" w:rsidP="0055269C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5269C">
              <w:rPr>
                <w:rFonts w:ascii="Times New Roman" w:hAnsi="Times New Roman"/>
                <w:sz w:val="28"/>
                <w:szCs w:val="28"/>
                <w:lang w:val="ru-RU"/>
              </w:rPr>
              <w:t>Агломерационн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ый обжиг свинцового концентрата</w:t>
            </w:r>
          </w:p>
          <w:p w:rsidR="0003621E" w:rsidRDefault="0003621E">
            <w:pPr>
              <w:rPr>
                <w:rFonts w:ascii="Times New Roman" w:hAnsi="Times New Roman"/>
                <w:sz w:val="28"/>
                <w:szCs w:val="28"/>
                <w:lang w:val="ru-RU" w:eastAsia="en-US"/>
              </w:rPr>
            </w:pPr>
          </w:p>
        </w:tc>
      </w:tr>
      <w:tr w:rsidR="0003621E" w:rsidRPr="00B66819" w:rsidTr="0003621E"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21E" w:rsidRDefault="0003621E">
            <w:pPr>
              <w:jc w:val="center"/>
              <w:rPr>
                <w:rFonts w:ascii="Times New Roman" w:hAnsi="Times New Roman"/>
                <w:sz w:val="28"/>
                <w:szCs w:val="28"/>
                <w:lang w:val="ru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8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9C" w:rsidRPr="0055269C" w:rsidRDefault="0055269C" w:rsidP="0055269C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5269C">
              <w:rPr>
                <w:rFonts w:ascii="Times New Roman" w:hAnsi="Times New Roman"/>
                <w:sz w:val="28"/>
                <w:szCs w:val="28"/>
                <w:lang w:val="ru-RU"/>
              </w:rPr>
              <w:t>Шахтная плавка свинцового концентрата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(воздушно – кислородное дутьё)</w:t>
            </w:r>
          </w:p>
          <w:p w:rsidR="0003621E" w:rsidRDefault="0003621E">
            <w:pPr>
              <w:rPr>
                <w:rFonts w:ascii="Times New Roman" w:hAnsi="Times New Roman"/>
                <w:sz w:val="28"/>
                <w:szCs w:val="28"/>
                <w:lang w:val="ru-RU" w:eastAsia="en-US"/>
              </w:rPr>
            </w:pPr>
          </w:p>
        </w:tc>
      </w:tr>
      <w:tr w:rsidR="0003621E" w:rsidRPr="0055269C" w:rsidTr="0003621E"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21E" w:rsidRDefault="0003621E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8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21E" w:rsidRDefault="0055269C">
            <w:pPr>
              <w:rPr>
                <w:rFonts w:ascii="Times New Roman" w:hAnsi="Times New Roman"/>
                <w:sz w:val="28"/>
                <w:szCs w:val="28"/>
                <w:lang w:val="ru-RU" w:eastAsia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Электроплавка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богатого свинцового агломерата</w:t>
            </w:r>
          </w:p>
        </w:tc>
      </w:tr>
      <w:tr w:rsidR="0003621E" w:rsidRPr="0055269C" w:rsidTr="0003621E"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21E" w:rsidRDefault="0003621E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8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9C" w:rsidRPr="0055269C" w:rsidRDefault="0055269C" w:rsidP="0055269C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Фьюмингование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шлаков</w:t>
            </w:r>
          </w:p>
          <w:p w:rsidR="0003621E" w:rsidRDefault="0003621E">
            <w:pPr>
              <w:rPr>
                <w:rFonts w:ascii="Times New Roman" w:hAnsi="Times New Roman"/>
                <w:sz w:val="28"/>
                <w:szCs w:val="28"/>
                <w:lang w:val="ru-RU" w:eastAsia="en-US"/>
              </w:rPr>
            </w:pPr>
          </w:p>
        </w:tc>
      </w:tr>
      <w:tr w:rsidR="0003621E" w:rsidRPr="0055269C" w:rsidTr="0003621E"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21E" w:rsidRDefault="0003621E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8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9C" w:rsidRPr="0055269C" w:rsidRDefault="0055269C" w:rsidP="0055269C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Рафинирование чернового свинца</w:t>
            </w:r>
          </w:p>
          <w:p w:rsidR="0003621E" w:rsidRDefault="0003621E">
            <w:pPr>
              <w:rPr>
                <w:rFonts w:ascii="Times New Roman" w:hAnsi="Times New Roman"/>
                <w:sz w:val="28"/>
                <w:szCs w:val="28"/>
                <w:lang w:val="ru-RU" w:eastAsia="en-US"/>
              </w:rPr>
            </w:pPr>
          </w:p>
        </w:tc>
      </w:tr>
      <w:tr w:rsidR="0003621E" w:rsidRPr="00B66819" w:rsidTr="0003621E"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21E" w:rsidRDefault="0003621E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9C" w:rsidRPr="0055269C" w:rsidRDefault="0055269C" w:rsidP="0055269C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5269C">
              <w:rPr>
                <w:rFonts w:ascii="Times New Roman" w:hAnsi="Times New Roman"/>
                <w:sz w:val="28"/>
                <w:szCs w:val="28"/>
                <w:lang w:val="ru-RU"/>
              </w:rPr>
              <w:t>Агломерирующий обжиг</w:t>
            </w:r>
            <w:r w:rsidR="005E16F8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55269C">
              <w:rPr>
                <w:rFonts w:ascii="Times New Roman" w:hAnsi="Times New Roman"/>
                <w:sz w:val="28"/>
                <w:szCs w:val="28"/>
                <w:lang w:val="ru-RU"/>
              </w:rPr>
              <w:t>цинкового концентрата для дистилляционного процесса.</w:t>
            </w:r>
          </w:p>
          <w:p w:rsidR="0003621E" w:rsidRDefault="0003621E">
            <w:pPr>
              <w:rPr>
                <w:rFonts w:ascii="Times New Roman" w:hAnsi="Times New Roman"/>
                <w:sz w:val="28"/>
                <w:szCs w:val="28"/>
                <w:lang w:val="ru-RU" w:eastAsia="en-US"/>
              </w:rPr>
            </w:pPr>
          </w:p>
        </w:tc>
      </w:tr>
      <w:tr w:rsidR="0003621E" w:rsidRPr="00B66819" w:rsidTr="0003621E"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21E" w:rsidRDefault="0003621E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8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21E" w:rsidRDefault="0055269C">
            <w:pPr>
              <w:rPr>
                <w:rFonts w:ascii="Times New Roman" w:hAnsi="Times New Roman"/>
                <w:sz w:val="28"/>
                <w:szCs w:val="28"/>
                <w:lang w:val="ru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Обжиг цинковых концентратов 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печах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КС и во взвешенном 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состоянии</w:t>
            </w:r>
          </w:p>
        </w:tc>
      </w:tr>
      <w:tr w:rsidR="0003621E" w:rsidRPr="0055269C" w:rsidTr="0003621E"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21E" w:rsidRDefault="0003621E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8</w:t>
            </w:r>
          </w:p>
        </w:tc>
        <w:tc>
          <w:tcPr>
            <w:tcW w:w="8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9C" w:rsidRDefault="0055269C" w:rsidP="0055269C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5269C">
              <w:rPr>
                <w:rFonts w:ascii="Times New Roman" w:hAnsi="Times New Roman"/>
                <w:sz w:val="28"/>
                <w:szCs w:val="28"/>
                <w:lang w:val="ru-RU"/>
              </w:rPr>
              <w:t>Рафинирование цинка ликвацией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</w:p>
          <w:p w:rsidR="0003621E" w:rsidRDefault="0003621E">
            <w:pPr>
              <w:rPr>
                <w:rFonts w:ascii="Times New Roman" w:hAnsi="Times New Roman"/>
                <w:sz w:val="28"/>
                <w:szCs w:val="28"/>
                <w:lang w:val="ru-RU" w:eastAsia="en-US"/>
              </w:rPr>
            </w:pPr>
          </w:p>
        </w:tc>
      </w:tr>
      <w:tr w:rsidR="0003621E" w:rsidRPr="0055269C" w:rsidTr="0003621E"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21E" w:rsidRDefault="0003621E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9C" w:rsidRDefault="0055269C" w:rsidP="0055269C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5269C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Выщелачивание </w:t>
            </w:r>
            <w:proofErr w:type="gramStart"/>
            <w:r w:rsidRPr="0055269C">
              <w:rPr>
                <w:rFonts w:ascii="Times New Roman" w:hAnsi="Times New Roman"/>
                <w:sz w:val="28"/>
                <w:szCs w:val="28"/>
                <w:lang w:val="ru-RU"/>
              </w:rPr>
              <w:t>медно-кадмиевого</w:t>
            </w:r>
            <w:proofErr w:type="gramEnd"/>
            <w:r w:rsidRPr="0055269C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5269C">
              <w:rPr>
                <w:rFonts w:ascii="Times New Roman" w:hAnsi="Times New Roman"/>
                <w:sz w:val="28"/>
                <w:szCs w:val="28"/>
                <w:lang w:val="ru-RU"/>
              </w:rPr>
              <w:t>кека</w:t>
            </w:r>
            <w:proofErr w:type="spellEnd"/>
          </w:p>
          <w:p w:rsidR="0003621E" w:rsidRDefault="0003621E">
            <w:pPr>
              <w:rPr>
                <w:rFonts w:ascii="Times New Roman" w:hAnsi="Times New Roman"/>
                <w:sz w:val="28"/>
                <w:szCs w:val="28"/>
                <w:lang w:val="ru-RU" w:eastAsia="en-US"/>
              </w:rPr>
            </w:pPr>
          </w:p>
        </w:tc>
      </w:tr>
      <w:tr w:rsidR="0003621E" w:rsidRPr="0055269C" w:rsidTr="0003621E"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21E" w:rsidRDefault="0003621E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9C" w:rsidRPr="0055269C" w:rsidRDefault="0055269C" w:rsidP="0055269C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5269C">
              <w:rPr>
                <w:rFonts w:ascii="Times New Roman" w:hAnsi="Times New Roman"/>
                <w:sz w:val="28"/>
                <w:szCs w:val="28"/>
                <w:lang w:val="ru-RU"/>
              </w:rPr>
              <w:t>Извлечение ка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дмия из растворов выщелачивания</w:t>
            </w:r>
          </w:p>
          <w:p w:rsidR="0003621E" w:rsidRDefault="0003621E">
            <w:pPr>
              <w:rPr>
                <w:rFonts w:ascii="Times New Roman" w:hAnsi="Times New Roman"/>
                <w:sz w:val="28"/>
                <w:szCs w:val="28"/>
                <w:lang w:val="ru-RU" w:eastAsia="en-US"/>
              </w:rPr>
            </w:pPr>
          </w:p>
        </w:tc>
      </w:tr>
      <w:tr w:rsidR="0003621E" w:rsidRPr="00B66819" w:rsidTr="0003621E"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21E" w:rsidRDefault="0003621E">
            <w:pPr>
              <w:jc w:val="center"/>
              <w:rPr>
                <w:rFonts w:ascii="Times New Roman" w:hAnsi="Times New Roman"/>
                <w:b/>
                <w:lang w:val="ru-RU" w:eastAsia="en-US"/>
              </w:rPr>
            </w:pPr>
            <w:r>
              <w:rPr>
                <w:rFonts w:ascii="Times New Roman" w:hAnsi="Times New Roman"/>
                <w:b/>
                <w:lang w:val="ru-RU" w:eastAsia="en-US"/>
              </w:rPr>
              <w:t xml:space="preserve">11 - </w:t>
            </w:r>
            <w:r w:rsidR="00D07F16">
              <w:rPr>
                <w:rFonts w:ascii="Times New Roman" w:hAnsi="Times New Roman"/>
                <w:b/>
                <w:lang w:val="ru-RU" w:eastAsia="en-US"/>
              </w:rPr>
              <w:t>2</w:t>
            </w:r>
            <w:r w:rsidR="00754C6E">
              <w:rPr>
                <w:rFonts w:ascii="Times New Roman" w:hAnsi="Times New Roman"/>
                <w:b/>
                <w:lang w:val="ru-RU" w:eastAsia="en-US"/>
              </w:rPr>
              <w:t>5</w:t>
            </w:r>
          </w:p>
        </w:tc>
        <w:tc>
          <w:tcPr>
            <w:tcW w:w="8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21E" w:rsidRDefault="0003621E">
            <w:pPr>
              <w:rPr>
                <w:rFonts w:ascii="Times New Roman" w:hAnsi="Times New Roman"/>
                <w:b/>
                <w:lang w:val="ru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ru-RU" w:eastAsia="en-US"/>
              </w:rPr>
              <w:t xml:space="preserve">Инновационные технологии </w:t>
            </w:r>
            <w:r w:rsidR="0055269C">
              <w:rPr>
                <w:rFonts w:ascii="Times New Roman" w:hAnsi="Times New Roman"/>
                <w:sz w:val="28"/>
                <w:szCs w:val="28"/>
                <w:lang w:val="ru-RU" w:eastAsia="en-US"/>
              </w:rPr>
              <w:t>металлургии</w:t>
            </w:r>
            <w:r w:rsidR="00D07F16">
              <w:rPr>
                <w:rFonts w:ascii="Times New Roman" w:hAnsi="Times New Roman"/>
                <w:sz w:val="28"/>
                <w:szCs w:val="28"/>
                <w:lang w:val="ru-RU" w:eastAsia="en-US"/>
              </w:rPr>
              <w:t xml:space="preserve"> свинца, цинка и </w:t>
            </w:r>
            <w:r w:rsidR="0055269C">
              <w:rPr>
                <w:rFonts w:ascii="Times New Roman" w:hAnsi="Times New Roman"/>
                <w:sz w:val="28"/>
                <w:szCs w:val="28"/>
                <w:lang w:val="ru-RU" w:eastAsia="en-US"/>
              </w:rPr>
              <w:t xml:space="preserve"> кадмия</w:t>
            </w:r>
          </w:p>
        </w:tc>
      </w:tr>
    </w:tbl>
    <w:p w:rsidR="0003621E" w:rsidRDefault="0003621E" w:rsidP="0003621E">
      <w:pPr>
        <w:rPr>
          <w:rFonts w:ascii="Times New Roman" w:hAnsi="Times New Roman"/>
          <w:szCs w:val="24"/>
          <w:lang w:val="ru-RU"/>
        </w:rPr>
      </w:pPr>
    </w:p>
    <w:p w:rsidR="0003621E" w:rsidRDefault="0003621E" w:rsidP="0003621E">
      <w:pPr>
        <w:rPr>
          <w:rFonts w:ascii="Times New Roman" w:hAnsi="Times New Roman"/>
          <w:sz w:val="28"/>
          <w:szCs w:val="28"/>
          <w:lang w:val="ru-RU"/>
        </w:rPr>
      </w:pPr>
    </w:p>
    <w:p w:rsidR="0003621E" w:rsidRDefault="005E16F8" w:rsidP="0003621E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Темы  (11 – 25) </w:t>
      </w:r>
      <w:r w:rsidR="0003621E">
        <w:rPr>
          <w:rFonts w:ascii="Times New Roman" w:hAnsi="Times New Roman"/>
          <w:b/>
          <w:sz w:val="28"/>
          <w:szCs w:val="28"/>
          <w:lang w:val="ru-RU"/>
        </w:rPr>
        <w:t xml:space="preserve"> Обзор и анализ современных и перспективных (прогрессивных) технологий в металлургии </w:t>
      </w:r>
      <w:r w:rsidR="0003621E" w:rsidRPr="0003621E">
        <w:rPr>
          <w:rFonts w:ascii="Times New Roman" w:hAnsi="Times New Roman"/>
          <w:b/>
          <w:sz w:val="28"/>
          <w:szCs w:val="28"/>
          <w:lang w:val="ru-RU"/>
        </w:rPr>
        <w:t>свинца, цинка и кадмия</w:t>
      </w:r>
      <w:r w:rsidR="0003621E">
        <w:rPr>
          <w:rFonts w:ascii="Times New Roman" w:hAnsi="Times New Roman"/>
          <w:b/>
          <w:sz w:val="28"/>
          <w:szCs w:val="28"/>
          <w:lang w:val="ru-RU"/>
        </w:rPr>
        <w:t>.</w:t>
      </w:r>
    </w:p>
    <w:p w:rsidR="0003621E" w:rsidRDefault="0003621E" w:rsidP="0003621E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03621E" w:rsidRDefault="0003621E" w:rsidP="00AB5027">
      <w:pPr>
        <w:pStyle w:val="a6"/>
        <w:numPr>
          <w:ilvl w:val="0"/>
          <w:numId w:val="6"/>
        </w:numPr>
        <w:rPr>
          <w:rFonts w:ascii="Times New Roman" w:hAnsi="Times New Roman"/>
          <w:sz w:val="28"/>
          <w:szCs w:val="28"/>
          <w:lang w:val="ru-RU"/>
        </w:rPr>
      </w:pPr>
      <w:r w:rsidRPr="00AB5027">
        <w:rPr>
          <w:rFonts w:ascii="Times New Roman" w:hAnsi="Times New Roman"/>
          <w:sz w:val="28"/>
          <w:szCs w:val="28"/>
          <w:lang w:val="ru-RU"/>
        </w:rPr>
        <w:t>Прогрессивные и инновационные  металлургические технологии  получения свинца;</w:t>
      </w:r>
    </w:p>
    <w:p w:rsidR="00AB5027" w:rsidRDefault="00AB5027" w:rsidP="00AB5027">
      <w:pPr>
        <w:pStyle w:val="a6"/>
        <w:numPr>
          <w:ilvl w:val="1"/>
          <w:numId w:val="6"/>
        </w:num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Агломерационный обжиг свинцового концентрата;</w:t>
      </w:r>
    </w:p>
    <w:p w:rsidR="00AB5027" w:rsidRDefault="00AB5027" w:rsidP="00AB5027">
      <w:pPr>
        <w:pStyle w:val="a6"/>
        <w:numPr>
          <w:ilvl w:val="1"/>
          <w:numId w:val="6"/>
        </w:num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Шахтная плавка свинцового концентрата (воздушно – кислородное дутьё);</w:t>
      </w:r>
    </w:p>
    <w:p w:rsidR="00AB5027" w:rsidRDefault="00AB5027" w:rsidP="00AB5027">
      <w:pPr>
        <w:pStyle w:val="a6"/>
        <w:numPr>
          <w:ilvl w:val="1"/>
          <w:numId w:val="6"/>
        </w:numPr>
        <w:rPr>
          <w:rFonts w:ascii="Times New Roman" w:hAnsi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/>
          <w:sz w:val="28"/>
          <w:szCs w:val="28"/>
          <w:lang w:val="ru-RU"/>
        </w:rPr>
        <w:t>Электроплавка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богатого свинцового агломерата;</w:t>
      </w:r>
    </w:p>
    <w:p w:rsidR="00AB5027" w:rsidRDefault="00AB5027" w:rsidP="00AB5027">
      <w:pPr>
        <w:pStyle w:val="a6"/>
        <w:numPr>
          <w:ilvl w:val="1"/>
          <w:numId w:val="6"/>
        </w:numPr>
        <w:rPr>
          <w:rFonts w:ascii="Times New Roman" w:hAnsi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/>
          <w:sz w:val="28"/>
          <w:szCs w:val="28"/>
          <w:lang w:val="ru-RU"/>
        </w:rPr>
        <w:t>Фьюмингование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шлаков;</w:t>
      </w:r>
    </w:p>
    <w:p w:rsidR="00AB5027" w:rsidRPr="00AB5027" w:rsidRDefault="00AB5027" w:rsidP="00AB5027">
      <w:pPr>
        <w:pStyle w:val="a6"/>
        <w:numPr>
          <w:ilvl w:val="1"/>
          <w:numId w:val="6"/>
        </w:num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Рафинирование чернового свинца.</w:t>
      </w:r>
    </w:p>
    <w:p w:rsidR="0003621E" w:rsidRDefault="0003621E" w:rsidP="00AB5027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03621E" w:rsidRPr="00AB5027" w:rsidRDefault="0003621E" w:rsidP="00AB5027">
      <w:pPr>
        <w:pStyle w:val="a6"/>
        <w:numPr>
          <w:ilvl w:val="0"/>
          <w:numId w:val="6"/>
        </w:numPr>
        <w:rPr>
          <w:rFonts w:ascii="Times New Roman" w:hAnsi="Times New Roman"/>
          <w:sz w:val="28"/>
          <w:szCs w:val="28"/>
          <w:lang w:val="ru-RU"/>
        </w:rPr>
      </w:pPr>
      <w:r w:rsidRPr="00AB5027">
        <w:rPr>
          <w:rFonts w:ascii="Times New Roman" w:hAnsi="Times New Roman"/>
          <w:sz w:val="28"/>
          <w:szCs w:val="28"/>
          <w:lang w:val="ru-RU"/>
        </w:rPr>
        <w:t>Прогрессивные  металлургические технологии  получения цинка;</w:t>
      </w:r>
    </w:p>
    <w:p w:rsidR="00AB5027" w:rsidRDefault="00AB5027" w:rsidP="00AB5027">
      <w:pPr>
        <w:pStyle w:val="a6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2.1 Агломерирующий обжиг</w:t>
      </w:r>
      <w:r w:rsidR="00617DAC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55269C">
        <w:rPr>
          <w:rFonts w:ascii="Times New Roman" w:hAnsi="Times New Roman"/>
          <w:sz w:val="28"/>
          <w:szCs w:val="28"/>
          <w:lang w:val="ru-RU"/>
        </w:rPr>
        <w:t>цинкового концентрата</w:t>
      </w:r>
      <w:r w:rsidR="005E16F8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55269C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для дистилляционного процесса.</w:t>
      </w:r>
    </w:p>
    <w:p w:rsidR="00AB5027" w:rsidRDefault="00AB5027" w:rsidP="00AB5027">
      <w:pPr>
        <w:pStyle w:val="a6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2.2 Обжиг цинковых концентратов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печ</w:t>
      </w:r>
      <w:r w:rsidR="00ED0C66">
        <w:rPr>
          <w:rFonts w:ascii="Times New Roman" w:hAnsi="Times New Roman"/>
          <w:sz w:val="28"/>
          <w:szCs w:val="28"/>
          <w:lang w:val="ru-RU"/>
        </w:rPr>
        <w:t>ах</w:t>
      </w:r>
      <w:proofErr w:type="gramEnd"/>
      <w:r w:rsidR="00ED0C66">
        <w:rPr>
          <w:rFonts w:ascii="Times New Roman" w:hAnsi="Times New Roman"/>
          <w:sz w:val="28"/>
          <w:szCs w:val="28"/>
          <w:lang w:val="ru-RU"/>
        </w:rPr>
        <w:t xml:space="preserve"> КС и во взвешенном состоянии;</w:t>
      </w:r>
    </w:p>
    <w:p w:rsidR="00ED0C66" w:rsidRDefault="00ED0C66" w:rsidP="00AB5027">
      <w:pPr>
        <w:pStyle w:val="a6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2.3 шахтная плавка свинцово-цинкового аглом</w:t>
      </w:r>
      <w:r w:rsidR="0055269C">
        <w:rPr>
          <w:rFonts w:ascii="Times New Roman" w:hAnsi="Times New Roman"/>
          <w:sz w:val="28"/>
          <w:szCs w:val="28"/>
          <w:lang w:val="ru-RU"/>
        </w:rPr>
        <w:t>е</w:t>
      </w:r>
      <w:r>
        <w:rPr>
          <w:rFonts w:ascii="Times New Roman" w:hAnsi="Times New Roman"/>
          <w:sz w:val="28"/>
          <w:szCs w:val="28"/>
          <w:lang w:val="ru-RU"/>
        </w:rPr>
        <w:t>рата с жидкостной конде</w:t>
      </w:r>
      <w:r w:rsidR="00617DAC">
        <w:rPr>
          <w:rFonts w:ascii="Times New Roman" w:hAnsi="Times New Roman"/>
          <w:sz w:val="28"/>
          <w:szCs w:val="28"/>
          <w:lang w:val="ru-RU"/>
        </w:rPr>
        <w:t>н</w:t>
      </w:r>
      <w:r>
        <w:rPr>
          <w:rFonts w:ascii="Times New Roman" w:hAnsi="Times New Roman"/>
          <w:sz w:val="28"/>
          <w:szCs w:val="28"/>
          <w:lang w:val="ru-RU"/>
        </w:rPr>
        <w:t>сацией цинка;</w:t>
      </w:r>
    </w:p>
    <w:p w:rsidR="00ED0C66" w:rsidRDefault="00ED0C66" w:rsidP="00AB5027">
      <w:pPr>
        <w:pStyle w:val="a6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2.4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Вельцевание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цинковых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кеков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;</w:t>
      </w:r>
    </w:p>
    <w:p w:rsidR="00ED0C66" w:rsidRPr="0003621E" w:rsidRDefault="0055269C" w:rsidP="00AB5027">
      <w:pPr>
        <w:pStyle w:val="a6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2.5 Р</w:t>
      </w:r>
      <w:r w:rsidR="00ED0C66">
        <w:rPr>
          <w:rFonts w:ascii="Times New Roman" w:hAnsi="Times New Roman"/>
          <w:sz w:val="28"/>
          <w:szCs w:val="28"/>
          <w:lang w:val="ru-RU"/>
        </w:rPr>
        <w:t>афинирование цинка ликвацией.</w:t>
      </w:r>
    </w:p>
    <w:p w:rsidR="0003621E" w:rsidRDefault="0003621E" w:rsidP="00AB5027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ED0C66" w:rsidRDefault="00ED0C66" w:rsidP="00AB5027">
      <w:pPr>
        <w:rPr>
          <w:rFonts w:ascii="Times New Roman" w:hAnsi="Times New Roman"/>
          <w:sz w:val="28"/>
          <w:szCs w:val="28"/>
          <w:lang w:val="ru-RU"/>
        </w:rPr>
      </w:pPr>
    </w:p>
    <w:p w:rsidR="0003621E" w:rsidRPr="0003621E" w:rsidRDefault="0003621E" w:rsidP="00AB5027">
      <w:pPr>
        <w:pStyle w:val="a6"/>
        <w:numPr>
          <w:ilvl w:val="0"/>
          <w:numId w:val="6"/>
        </w:numPr>
        <w:rPr>
          <w:rFonts w:ascii="Times New Roman" w:hAnsi="Times New Roman"/>
          <w:sz w:val="28"/>
          <w:szCs w:val="28"/>
          <w:lang w:val="ru-RU"/>
        </w:rPr>
      </w:pPr>
      <w:r w:rsidRPr="0003621E">
        <w:rPr>
          <w:rFonts w:ascii="Times New Roman" w:hAnsi="Times New Roman"/>
          <w:sz w:val="28"/>
          <w:szCs w:val="28"/>
          <w:lang w:val="ru-RU"/>
        </w:rPr>
        <w:t xml:space="preserve">Прогрессивные  металлургические технологии </w:t>
      </w:r>
      <w:r>
        <w:rPr>
          <w:rFonts w:ascii="Times New Roman" w:hAnsi="Times New Roman"/>
          <w:sz w:val="28"/>
          <w:szCs w:val="28"/>
          <w:lang w:val="ru-RU"/>
        </w:rPr>
        <w:t xml:space="preserve"> получения кадмия</w:t>
      </w:r>
      <w:r w:rsidRPr="0003621E">
        <w:rPr>
          <w:rFonts w:ascii="Times New Roman" w:hAnsi="Times New Roman"/>
          <w:sz w:val="28"/>
          <w:szCs w:val="28"/>
          <w:lang w:val="ru-RU"/>
        </w:rPr>
        <w:t>;</w:t>
      </w:r>
    </w:p>
    <w:p w:rsidR="0003621E" w:rsidRDefault="0003621E" w:rsidP="00AB5027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ED0C66">
        <w:rPr>
          <w:rFonts w:ascii="Times New Roman" w:hAnsi="Times New Roman"/>
          <w:sz w:val="28"/>
          <w:szCs w:val="28"/>
          <w:lang w:val="ru-RU"/>
        </w:rPr>
        <w:t xml:space="preserve">    </w:t>
      </w:r>
    </w:p>
    <w:p w:rsidR="00ED0C66" w:rsidRPr="00ED0C66" w:rsidRDefault="00ED0C66" w:rsidP="00ED0C66">
      <w:pPr>
        <w:pStyle w:val="a6"/>
        <w:numPr>
          <w:ilvl w:val="1"/>
          <w:numId w:val="6"/>
        </w:numPr>
        <w:rPr>
          <w:rFonts w:ascii="Times New Roman" w:hAnsi="Times New Roman"/>
          <w:sz w:val="28"/>
          <w:szCs w:val="28"/>
          <w:lang w:val="ru-RU"/>
        </w:rPr>
      </w:pPr>
      <w:r w:rsidRPr="00ED0C66">
        <w:rPr>
          <w:rFonts w:ascii="Times New Roman" w:hAnsi="Times New Roman"/>
          <w:sz w:val="28"/>
          <w:szCs w:val="28"/>
          <w:lang w:val="ru-RU"/>
        </w:rPr>
        <w:t xml:space="preserve">Выщелачивание </w:t>
      </w:r>
      <w:proofErr w:type="gramStart"/>
      <w:r w:rsidRPr="00ED0C66">
        <w:rPr>
          <w:rFonts w:ascii="Times New Roman" w:hAnsi="Times New Roman"/>
          <w:sz w:val="28"/>
          <w:szCs w:val="28"/>
          <w:lang w:val="ru-RU"/>
        </w:rPr>
        <w:t>медно-кадмиевого</w:t>
      </w:r>
      <w:proofErr w:type="gramEnd"/>
      <w:r w:rsidRPr="00ED0C6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ED0C66">
        <w:rPr>
          <w:rFonts w:ascii="Times New Roman" w:hAnsi="Times New Roman"/>
          <w:sz w:val="28"/>
          <w:szCs w:val="28"/>
          <w:lang w:val="ru-RU"/>
        </w:rPr>
        <w:t>кека</w:t>
      </w:r>
      <w:proofErr w:type="spellEnd"/>
      <w:r w:rsidRPr="00ED0C66">
        <w:rPr>
          <w:rFonts w:ascii="Times New Roman" w:hAnsi="Times New Roman"/>
          <w:sz w:val="28"/>
          <w:szCs w:val="28"/>
          <w:lang w:val="ru-RU"/>
        </w:rPr>
        <w:t>;</w:t>
      </w:r>
    </w:p>
    <w:p w:rsidR="00ED0C66" w:rsidRDefault="00ED0C66" w:rsidP="00ED0C66">
      <w:pPr>
        <w:pStyle w:val="a6"/>
        <w:numPr>
          <w:ilvl w:val="1"/>
          <w:numId w:val="6"/>
        </w:num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Осаждение кадмиевой губки;</w:t>
      </w:r>
    </w:p>
    <w:p w:rsidR="00ED0C66" w:rsidRDefault="00ED0C66" w:rsidP="00ED0C66">
      <w:pPr>
        <w:pStyle w:val="a6"/>
        <w:numPr>
          <w:ilvl w:val="1"/>
          <w:numId w:val="6"/>
        </w:num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Извлечение кадмия из растворов выщелачивания;</w:t>
      </w:r>
    </w:p>
    <w:p w:rsidR="00ED0C66" w:rsidRDefault="00ED0C66" w:rsidP="00ED0C66">
      <w:pPr>
        <w:pStyle w:val="a6"/>
        <w:numPr>
          <w:ilvl w:val="1"/>
          <w:numId w:val="6"/>
        </w:numPr>
        <w:rPr>
          <w:rFonts w:ascii="Times New Roman" w:hAnsi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/>
          <w:sz w:val="28"/>
          <w:szCs w:val="28"/>
          <w:lang w:val="ru-RU"/>
        </w:rPr>
        <w:t>Электроэкстракция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кадмия;</w:t>
      </w:r>
    </w:p>
    <w:p w:rsidR="00ED0C66" w:rsidRDefault="00ED0C66" w:rsidP="00ED0C66">
      <w:pPr>
        <w:pStyle w:val="a6"/>
        <w:numPr>
          <w:ilvl w:val="1"/>
          <w:numId w:val="6"/>
        </w:num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Рафинирование кадмия.</w:t>
      </w:r>
    </w:p>
    <w:p w:rsidR="0003621E" w:rsidRDefault="0003621E" w:rsidP="0003621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03621E" w:rsidRPr="0003621E" w:rsidRDefault="0003621E" w:rsidP="0003621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03621E" w:rsidRDefault="0003621E" w:rsidP="0003621E">
      <w:pPr>
        <w:jc w:val="both"/>
        <w:rPr>
          <w:rFonts w:ascii="Times New Roman" w:hAnsi="Times New Roman"/>
          <w:b/>
          <w:sz w:val="40"/>
          <w:szCs w:val="40"/>
          <w:vertAlign w:val="superscript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 xml:space="preserve">Раздел 2   Металлургический расчет. </w:t>
      </w:r>
      <w:r>
        <w:rPr>
          <w:rFonts w:ascii="Times New Roman" w:hAnsi="Times New Roman"/>
          <w:b/>
          <w:sz w:val="40"/>
          <w:szCs w:val="40"/>
          <w:vertAlign w:val="superscript"/>
          <w:lang w:val="ru-RU"/>
        </w:rPr>
        <w:t>**</w:t>
      </w:r>
    </w:p>
    <w:p w:rsidR="0003621E" w:rsidRDefault="005E16F8" w:rsidP="0003621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b/>
          <w:sz w:val="40"/>
          <w:szCs w:val="40"/>
          <w:lang w:val="ru-RU"/>
        </w:rPr>
        <w:lastRenderedPageBreak/>
        <w:t xml:space="preserve">* </w:t>
      </w:r>
      <w:r w:rsidR="0003621E">
        <w:rPr>
          <w:rFonts w:ascii="Times New Roman" w:hAnsi="Times New Roman"/>
          <w:b/>
          <w:sz w:val="40"/>
          <w:szCs w:val="40"/>
          <w:lang w:val="ru-RU"/>
        </w:rPr>
        <w:t>«</w:t>
      </w:r>
      <w:r w:rsidR="0003621E">
        <w:rPr>
          <w:rFonts w:ascii="Times New Roman" w:hAnsi="Times New Roman"/>
          <w:b/>
          <w:sz w:val="40"/>
          <w:szCs w:val="40"/>
        </w:rPr>
        <w:t>n</w:t>
      </w:r>
      <w:r w:rsidR="0003621E">
        <w:rPr>
          <w:rFonts w:ascii="Times New Roman" w:hAnsi="Times New Roman"/>
          <w:b/>
          <w:sz w:val="40"/>
          <w:szCs w:val="40"/>
          <w:lang w:val="ru-RU"/>
        </w:rPr>
        <w:t xml:space="preserve">»  </w:t>
      </w:r>
      <w:r w:rsidR="0003621E">
        <w:rPr>
          <w:rFonts w:ascii="Times New Roman" w:hAnsi="Times New Roman"/>
          <w:sz w:val="28"/>
          <w:szCs w:val="28"/>
          <w:lang w:val="ru-RU"/>
        </w:rPr>
        <w:t>номер варианта равен номеру в списке группы.</w:t>
      </w:r>
    </w:p>
    <w:p w:rsidR="00B66819" w:rsidRPr="00B66819" w:rsidRDefault="00B66819" w:rsidP="0003621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B66819">
        <w:rPr>
          <w:rFonts w:ascii="Times New Roman" w:hAnsi="Times New Roman"/>
          <w:b/>
          <w:sz w:val="28"/>
          <w:szCs w:val="28"/>
          <w:lang w:val="ru-RU"/>
        </w:rPr>
        <w:t>«</w:t>
      </w:r>
      <w:r w:rsidRPr="00B66819">
        <w:rPr>
          <w:rFonts w:ascii="Times New Roman" w:hAnsi="Times New Roman"/>
          <w:b/>
          <w:sz w:val="28"/>
          <w:szCs w:val="28"/>
        </w:rPr>
        <w:t>n</w:t>
      </w:r>
      <w:r w:rsidRPr="00B66819">
        <w:rPr>
          <w:rFonts w:ascii="Times New Roman" w:hAnsi="Times New Roman"/>
          <w:b/>
          <w:sz w:val="28"/>
          <w:szCs w:val="28"/>
          <w:lang w:val="ru-RU"/>
        </w:rPr>
        <w:t xml:space="preserve">»  больше </w:t>
      </w:r>
      <w:proofErr w:type="gramStart"/>
      <w:r w:rsidRPr="00B66819">
        <w:rPr>
          <w:rFonts w:ascii="Times New Roman" w:hAnsi="Times New Roman"/>
          <w:b/>
          <w:sz w:val="28"/>
          <w:szCs w:val="28"/>
          <w:lang w:val="ru-RU"/>
        </w:rPr>
        <w:t>25</w:t>
      </w:r>
      <w:proofErr w:type="gramEnd"/>
      <w:r w:rsidRPr="00B66819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  например 26, вариант 1;  27 – вариант 2 и т.д.</w:t>
      </w:r>
    </w:p>
    <w:p w:rsidR="0003621E" w:rsidRPr="00B66819" w:rsidRDefault="0003621E" w:rsidP="0003621E">
      <w:pPr>
        <w:jc w:val="both"/>
        <w:rPr>
          <w:b/>
          <w:sz w:val="28"/>
          <w:szCs w:val="28"/>
          <w:lang w:val="ru-RU"/>
        </w:rPr>
      </w:pPr>
    </w:p>
    <w:p w:rsidR="00736329" w:rsidRPr="00736329" w:rsidRDefault="00736329" w:rsidP="0003621E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736329">
        <w:rPr>
          <w:rFonts w:ascii="Times New Roman" w:hAnsi="Times New Roman"/>
          <w:b/>
          <w:sz w:val="28"/>
          <w:szCs w:val="28"/>
          <w:lang w:val="ru-RU"/>
        </w:rPr>
        <w:t>Задания 2.1 и 2.2</w:t>
      </w:r>
    </w:p>
    <w:p w:rsidR="00736329" w:rsidRDefault="00736329" w:rsidP="0003621E">
      <w:pPr>
        <w:jc w:val="both"/>
        <w:rPr>
          <w:b/>
          <w:sz w:val="28"/>
          <w:szCs w:val="28"/>
          <w:lang w:val="ru-RU"/>
        </w:rPr>
      </w:pPr>
    </w:p>
    <w:p w:rsidR="005535A5" w:rsidRPr="00736329" w:rsidRDefault="00736329" w:rsidP="0003621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736329">
        <w:rPr>
          <w:rFonts w:ascii="Times New Roman" w:hAnsi="Times New Roman"/>
          <w:sz w:val="28"/>
          <w:szCs w:val="28"/>
          <w:lang w:val="ru-RU"/>
        </w:rPr>
        <w:t>К вариантам 1 - 40</w:t>
      </w:r>
    </w:p>
    <w:p w:rsidR="00D07F16" w:rsidRDefault="00D07F16" w:rsidP="0003621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2.1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 xml:space="preserve">  </w:t>
      </w:r>
      <w:r w:rsidR="0003621E" w:rsidRPr="00EB7644">
        <w:rPr>
          <w:rFonts w:ascii="Times New Roman" w:hAnsi="Times New Roman"/>
          <w:b/>
          <w:sz w:val="28"/>
          <w:szCs w:val="28"/>
          <w:lang w:val="ru-RU"/>
        </w:rPr>
        <w:t>С</w:t>
      </w:r>
      <w:proofErr w:type="gramEnd"/>
      <w:r w:rsidR="0003621E" w:rsidRPr="00EB7644">
        <w:rPr>
          <w:rFonts w:ascii="Times New Roman" w:hAnsi="Times New Roman"/>
          <w:b/>
          <w:sz w:val="28"/>
          <w:szCs w:val="28"/>
          <w:lang w:val="ru-RU"/>
        </w:rPr>
        <w:t>остав</w:t>
      </w:r>
      <w:r w:rsidR="00ED0C66" w:rsidRPr="00EB7644">
        <w:rPr>
          <w:rFonts w:ascii="Times New Roman" w:hAnsi="Times New Roman"/>
          <w:b/>
          <w:sz w:val="28"/>
          <w:szCs w:val="28"/>
          <w:lang w:val="ru-RU"/>
        </w:rPr>
        <w:t>ить рациональный состав  сульфидного свинцового концентрата</w:t>
      </w:r>
      <w:r>
        <w:rPr>
          <w:rFonts w:ascii="Times New Roman" w:hAnsi="Times New Roman"/>
          <w:sz w:val="28"/>
          <w:szCs w:val="28"/>
          <w:lang w:val="ru-RU"/>
        </w:rPr>
        <w:t>.</w:t>
      </w:r>
    </w:p>
    <w:p w:rsidR="0003621E" w:rsidRDefault="00B15347" w:rsidP="0003621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03621E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03621E" w:rsidRPr="0055269C" w:rsidRDefault="0003621E" w:rsidP="0003621E">
      <w:pPr>
        <w:outlineLvl w:val="0"/>
        <w:rPr>
          <w:rFonts w:ascii="Times New Roman" w:hAnsi="Times New Roman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</w:t>
      </w:r>
      <w:r w:rsidRPr="0055269C">
        <w:rPr>
          <w:rFonts w:ascii="Times New Roman" w:hAnsi="Times New Roman"/>
          <w:sz w:val="28"/>
          <w:szCs w:val="28"/>
          <w:lang w:val="ru-RU"/>
        </w:rPr>
        <w:t xml:space="preserve"> Химический состав концентратов, %  масс.</w:t>
      </w:r>
    </w:p>
    <w:p w:rsidR="0055269C" w:rsidRPr="00B15347" w:rsidRDefault="0055269C" w:rsidP="0003621E">
      <w:pPr>
        <w:outlineLvl w:val="0"/>
        <w:rPr>
          <w:rFonts w:ascii="Times New Roman" w:hAnsi="Times New Roman"/>
          <w:sz w:val="28"/>
          <w:szCs w:val="28"/>
          <w:lang w:val="ru-RU"/>
        </w:rPr>
      </w:pPr>
    </w:p>
    <w:p w:rsidR="00B15347" w:rsidRPr="00B15347" w:rsidRDefault="00B15347" w:rsidP="00B15347">
      <w:pPr>
        <w:pStyle w:val="a3"/>
        <w:jc w:val="both"/>
        <w:rPr>
          <w:szCs w:val="28"/>
        </w:rPr>
      </w:pPr>
      <w:r w:rsidRPr="00B15347">
        <w:rPr>
          <w:szCs w:val="28"/>
        </w:rPr>
        <w:t>1 Состав сухого сульфидного свинцового концентрата, %</w:t>
      </w:r>
      <w:r>
        <w:rPr>
          <w:szCs w:val="28"/>
        </w:rPr>
        <w:t xml:space="preserve"> по массе</w:t>
      </w:r>
      <w:r w:rsidRPr="00B15347">
        <w:rPr>
          <w:szCs w:val="28"/>
        </w:rPr>
        <w:t>:</w:t>
      </w:r>
    </w:p>
    <w:p w:rsidR="00B15347" w:rsidRPr="00B15347" w:rsidRDefault="00B15347" w:rsidP="00B15347">
      <w:pPr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B15347">
        <w:rPr>
          <w:rFonts w:ascii="Times New Roman" w:hAnsi="Times New Roman"/>
          <w:sz w:val="28"/>
          <w:szCs w:val="28"/>
        </w:rPr>
        <w:t>Pb</w:t>
      </w:r>
      <w:proofErr w:type="spellEnd"/>
      <w:r w:rsidRPr="00B15347">
        <w:rPr>
          <w:rFonts w:ascii="Times New Roman" w:hAnsi="Times New Roman"/>
          <w:sz w:val="28"/>
          <w:szCs w:val="28"/>
        </w:rPr>
        <w:t xml:space="preserve"> = 51,0; Zn-6,0; Cu-2,0; Fe - 7,0; S-17,0; SiO</w:t>
      </w:r>
      <w:r w:rsidRPr="00B15347">
        <w:rPr>
          <w:rFonts w:ascii="Times New Roman" w:hAnsi="Times New Roman"/>
          <w:sz w:val="28"/>
          <w:szCs w:val="28"/>
          <w:vertAlign w:val="subscript"/>
        </w:rPr>
        <w:t>2</w:t>
      </w:r>
      <w:r w:rsidRPr="00B15347">
        <w:rPr>
          <w:rFonts w:ascii="Times New Roman" w:hAnsi="Times New Roman"/>
          <w:sz w:val="28"/>
          <w:szCs w:val="28"/>
        </w:rPr>
        <w:t>-7,0; CaO-2,0; MgO-1,5; Al</w:t>
      </w:r>
      <w:r w:rsidRPr="00B15347">
        <w:rPr>
          <w:rFonts w:ascii="Times New Roman" w:hAnsi="Times New Roman"/>
          <w:sz w:val="28"/>
          <w:szCs w:val="28"/>
          <w:vertAlign w:val="subscript"/>
        </w:rPr>
        <w:t>2</w:t>
      </w:r>
      <w:r w:rsidRPr="00B15347">
        <w:rPr>
          <w:rFonts w:ascii="Times New Roman" w:hAnsi="Times New Roman"/>
          <w:sz w:val="28"/>
          <w:szCs w:val="28"/>
        </w:rPr>
        <w:t>O</w:t>
      </w:r>
      <w:r w:rsidRPr="00B15347">
        <w:rPr>
          <w:rFonts w:ascii="Times New Roman" w:hAnsi="Times New Roman"/>
          <w:sz w:val="28"/>
          <w:szCs w:val="28"/>
          <w:vertAlign w:val="subscript"/>
        </w:rPr>
        <w:t>3</w:t>
      </w:r>
      <w:r w:rsidRPr="00B15347">
        <w:rPr>
          <w:rFonts w:ascii="Times New Roman" w:hAnsi="Times New Roman"/>
          <w:sz w:val="28"/>
          <w:szCs w:val="28"/>
        </w:rPr>
        <w:t xml:space="preserve"> -1,5; </w:t>
      </w:r>
      <w:proofErr w:type="spellStart"/>
      <w:r w:rsidRPr="00B15347">
        <w:rPr>
          <w:rFonts w:ascii="Times New Roman" w:hAnsi="Times New Roman"/>
          <w:sz w:val="28"/>
          <w:szCs w:val="28"/>
        </w:rPr>
        <w:t>Прочие</w:t>
      </w:r>
      <w:proofErr w:type="spellEnd"/>
      <w:r w:rsidRPr="00B15347">
        <w:rPr>
          <w:rFonts w:ascii="Times New Roman" w:hAnsi="Times New Roman"/>
          <w:sz w:val="28"/>
          <w:szCs w:val="28"/>
        </w:rPr>
        <w:t xml:space="preserve"> - 5,0.</w:t>
      </w:r>
      <w:r w:rsidRPr="00B15347">
        <w:rPr>
          <w:rFonts w:ascii="Times New Roman" w:hAnsi="Times New Roman"/>
          <w:b/>
          <w:sz w:val="28"/>
          <w:szCs w:val="28"/>
        </w:rPr>
        <w:t xml:space="preserve"> </w:t>
      </w:r>
      <w:r w:rsidRPr="00B15347">
        <w:rPr>
          <w:rFonts w:ascii="Times New Roman" w:hAnsi="Times New Roman"/>
          <w:sz w:val="28"/>
          <w:szCs w:val="28"/>
          <w:lang w:val="ru-RU"/>
        </w:rPr>
        <w:t>Влажность концентрата -5,0.</w:t>
      </w:r>
    </w:p>
    <w:p w:rsidR="00B15347" w:rsidRPr="00B15347" w:rsidRDefault="00B15347" w:rsidP="00B15347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r w:rsidRPr="00B15347">
        <w:rPr>
          <w:rFonts w:ascii="Times New Roman" w:hAnsi="Times New Roman"/>
          <w:sz w:val="28"/>
          <w:szCs w:val="28"/>
          <w:lang w:val="ru-RU"/>
        </w:rPr>
        <w:t>Металлы в концентрате представлены в виде следующих соединений:</w:t>
      </w:r>
    </w:p>
    <w:p w:rsidR="0055269C" w:rsidRPr="00B15347" w:rsidRDefault="00B15347" w:rsidP="00B15347">
      <w:pPr>
        <w:ind w:right="-341"/>
        <w:jc w:val="both"/>
        <w:rPr>
          <w:rFonts w:ascii="Times New Roman" w:hAnsi="Times New Roman"/>
          <w:sz w:val="28"/>
          <w:szCs w:val="28"/>
        </w:rPr>
      </w:pPr>
      <w:proofErr w:type="spellStart"/>
      <w:proofErr w:type="gramStart"/>
      <w:r w:rsidRPr="00B15347">
        <w:rPr>
          <w:rFonts w:ascii="Times New Roman" w:hAnsi="Times New Roman"/>
          <w:sz w:val="28"/>
          <w:szCs w:val="28"/>
        </w:rPr>
        <w:t>PbS</w:t>
      </w:r>
      <w:proofErr w:type="spellEnd"/>
      <w:proofErr w:type="gramEnd"/>
      <w:r w:rsidRPr="00B15347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B15347">
        <w:rPr>
          <w:rFonts w:ascii="Times New Roman" w:hAnsi="Times New Roman"/>
          <w:sz w:val="28"/>
          <w:szCs w:val="28"/>
        </w:rPr>
        <w:t>ZnS</w:t>
      </w:r>
      <w:proofErr w:type="spellEnd"/>
      <w:r w:rsidRPr="00B15347">
        <w:rPr>
          <w:rFonts w:ascii="Times New Roman" w:hAnsi="Times New Roman"/>
          <w:sz w:val="28"/>
          <w:szCs w:val="28"/>
        </w:rPr>
        <w:t>, CuFeS</w:t>
      </w:r>
      <w:r w:rsidRPr="00B15347">
        <w:rPr>
          <w:rFonts w:ascii="Times New Roman" w:hAnsi="Times New Roman"/>
          <w:sz w:val="28"/>
          <w:szCs w:val="28"/>
          <w:vertAlign w:val="subscript"/>
        </w:rPr>
        <w:t>2</w:t>
      </w:r>
      <w:r w:rsidRPr="00B15347">
        <w:rPr>
          <w:rFonts w:ascii="Times New Roman" w:hAnsi="Times New Roman"/>
          <w:sz w:val="28"/>
          <w:szCs w:val="28"/>
        </w:rPr>
        <w:t>, FeS</w:t>
      </w:r>
      <w:r w:rsidRPr="00B15347">
        <w:rPr>
          <w:rFonts w:ascii="Times New Roman" w:hAnsi="Times New Roman"/>
          <w:sz w:val="28"/>
          <w:szCs w:val="28"/>
          <w:vertAlign w:val="subscript"/>
        </w:rPr>
        <w:t>2</w:t>
      </w:r>
      <w:r w:rsidRPr="00B15347">
        <w:rPr>
          <w:rFonts w:ascii="Times New Roman" w:hAnsi="Times New Roman"/>
          <w:sz w:val="28"/>
          <w:szCs w:val="28"/>
        </w:rPr>
        <w:t>, Fe</w:t>
      </w:r>
      <w:r w:rsidRPr="00B15347">
        <w:rPr>
          <w:rFonts w:ascii="Times New Roman" w:hAnsi="Times New Roman"/>
          <w:sz w:val="28"/>
          <w:szCs w:val="28"/>
          <w:vertAlign w:val="subscript"/>
        </w:rPr>
        <w:t>2</w:t>
      </w:r>
      <w:r w:rsidRPr="00B15347">
        <w:rPr>
          <w:rFonts w:ascii="Times New Roman" w:hAnsi="Times New Roman"/>
          <w:sz w:val="28"/>
          <w:szCs w:val="28"/>
        </w:rPr>
        <w:t>O</w:t>
      </w:r>
      <w:r w:rsidRPr="00B15347">
        <w:rPr>
          <w:rFonts w:ascii="Times New Roman" w:hAnsi="Times New Roman"/>
          <w:sz w:val="28"/>
          <w:szCs w:val="28"/>
          <w:vertAlign w:val="subscript"/>
        </w:rPr>
        <w:t>3</w:t>
      </w:r>
      <w:r w:rsidRPr="00B15347">
        <w:rPr>
          <w:rFonts w:ascii="Times New Roman" w:hAnsi="Times New Roman"/>
          <w:sz w:val="28"/>
          <w:szCs w:val="28"/>
        </w:rPr>
        <w:t>, МgCO</w:t>
      </w:r>
      <w:r w:rsidRPr="00B15347">
        <w:rPr>
          <w:rFonts w:ascii="Times New Roman" w:hAnsi="Times New Roman"/>
          <w:sz w:val="28"/>
          <w:szCs w:val="28"/>
          <w:vertAlign w:val="subscript"/>
        </w:rPr>
        <w:t>3</w:t>
      </w:r>
      <w:r w:rsidRPr="00B15347">
        <w:rPr>
          <w:rFonts w:ascii="Times New Roman" w:hAnsi="Times New Roman"/>
          <w:sz w:val="28"/>
          <w:szCs w:val="28"/>
        </w:rPr>
        <w:t>, CaCO</w:t>
      </w:r>
      <w:r w:rsidRPr="00B15347">
        <w:rPr>
          <w:rFonts w:ascii="Times New Roman" w:hAnsi="Times New Roman"/>
          <w:sz w:val="28"/>
          <w:szCs w:val="28"/>
          <w:vertAlign w:val="subscript"/>
        </w:rPr>
        <w:t>3</w:t>
      </w:r>
      <w:r w:rsidRPr="00B15347">
        <w:rPr>
          <w:rFonts w:ascii="Times New Roman" w:hAnsi="Times New Roman"/>
          <w:sz w:val="28"/>
          <w:szCs w:val="28"/>
        </w:rPr>
        <w:t>.</w:t>
      </w:r>
    </w:p>
    <w:p w:rsidR="00B15347" w:rsidRPr="00CD14B5" w:rsidRDefault="00B15347" w:rsidP="00B15347">
      <w:pPr>
        <w:ind w:right="-341"/>
        <w:jc w:val="both"/>
        <w:rPr>
          <w:rFonts w:ascii="Times New Roman" w:hAnsi="Times New Roman"/>
          <w:sz w:val="28"/>
          <w:szCs w:val="28"/>
        </w:rPr>
      </w:pPr>
    </w:p>
    <w:p w:rsidR="00B15347" w:rsidRPr="00B15347" w:rsidRDefault="00B15347" w:rsidP="00B15347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По вариантам -  х</w:t>
      </w:r>
      <w:r w:rsidR="00D07F16">
        <w:rPr>
          <w:rFonts w:ascii="Times New Roman" w:hAnsi="Times New Roman"/>
          <w:sz w:val="28"/>
          <w:szCs w:val="28"/>
          <w:lang w:val="ru-RU"/>
        </w:rPr>
        <w:t>имический состав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D07F16">
        <w:rPr>
          <w:rFonts w:ascii="Times New Roman" w:hAnsi="Times New Roman"/>
          <w:sz w:val="28"/>
          <w:szCs w:val="28"/>
          <w:lang w:val="ru-RU"/>
        </w:rPr>
        <w:t>п</w:t>
      </w:r>
      <w:r>
        <w:rPr>
          <w:rFonts w:ascii="Times New Roman" w:hAnsi="Times New Roman"/>
          <w:sz w:val="28"/>
          <w:szCs w:val="28"/>
          <w:lang w:val="ru-RU"/>
        </w:rPr>
        <w:t>о элементам:  + 0.</w:t>
      </w:r>
      <w:r w:rsidR="00FF6A43">
        <w:rPr>
          <w:rFonts w:ascii="Times New Roman" w:hAnsi="Times New Roman"/>
          <w:sz w:val="28"/>
          <w:szCs w:val="28"/>
          <w:lang w:val="ru-RU"/>
        </w:rPr>
        <w:t>0</w:t>
      </w:r>
      <w:r>
        <w:rPr>
          <w:rFonts w:ascii="Times New Roman" w:hAnsi="Times New Roman"/>
          <w:sz w:val="28"/>
          <w:szCs w:val="28"/>
        </w:rPr>
        <w:t>n</w:t>
      </w:r>
      <w:r w:rsidRPr="00B15347">
        <w:rPr>
          <w:rFonts w:ascii="Times New Roman" w:hAnsi="Times New Roman"/>
          <w:sz w:val="28"/>
          <w:szCs w:val="28"/>
          <w:lang w:val="ru-RU"/>
        </w:rPr>
        <w:t xml:space="preserve"> % </w:t>
      </w:r>
      <w:r>
        <w:rPr>
          <w:rFonts w:ascii="Times New Roman" w:hAnsi="Times New Roman"/>
          <w:sz w:val="28"/>
          <w:szCs w:val="28"/>
          <w:lang w:val="ru-RU"/>
        </w:rPr>
        <w:t xml:space="preserve">по массе; </w:t>
      </w:r>
    </w:p>
    <w:p w:rsidR="0055269C" w:rsidRPr="00B15347" w:rsidRDefault="00907823" w:rsidP="0003621E">
      <w:pPr>
        <w:outlineLvl w:val="0"/>
        <w:rPr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Пример. </w:t>
      </w:r>
      <w:r w:rsidR="00B15347" w:rsidRPr="00B15347">
        <w:rPr>
          <w:rFonts w:ascii="Times New Roman" w:hAnsi="Times New Roman"/>
          <w:sz w:val="28"/>
          <w:szCs w:val="28"/>
          <w:lang w:val="ru-RU"/>
        </w:rPr>
        <w:t>Вариант 5.</w:t>
      </w:r>
    </w:p>
    <w:p w:rsidR="00B15347" w:rsidRPr="00B15347" w:rsidRDefault="00B15347" w:rsidP="00B15347">
      <w:pPr>
        <w:pStyle w:val="a3"/>
        <w:jc w:val="both"/>
        <w:rPr>
          <w:szCs w:val="28"/>
        </w:rPr>
      </w:pPr>
      <w:r w:rsidRPr="00B15347">
        <w:rPr>
          <w:szCs w:val="28"/>
        </w:rPr>
        <w:t>1 Состав сухого сульфидного свинцового концентрата, %</w:t>
      </w:r>
      <w:r>
        <w:rPr>
          <w:szCs w:val="28"/>
        </w:rPr>
        <w:t xml:space="preserve"> по массе</w:t>
      </w:r>
      <w:r w:rsidRPr="00B15347">
        <w:rPr>
          <w:szCs w:val="28"/>
        </w:rPr>
        <w:t>:</w:t>
      </w:r>
    </w:p>
    <w:p w:rsidR="00D07F16" w:rsidRDefault="00B15347" w:rsidP="00D07F16">
      <w:pPr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/>
          <w:sz w:val="28"/>
          <w:szCs w:val="28"/>
        </w:rPr>
        <w:t>Pb</w:t>
      </w:r>
      <w:proofErr w:type="spellEnd"/>
      <w:r w:rsidRPr="00FF6A43">
        <w:rPr>
          <w:rFonts w:ascii="Times New Roman" w:hAnsi="Times New Roman"/>
          <w:sz w:val="28"/>
          <w:szCs w:val="28"/>
        </w:rPr>
        <w:t xml:space="preserve"> = 51,</w:t>
      </w:r>
      <w:r w:rsidR="00FF6A43" w:rsidRPr="00FF6A43">
        <w:rPr>
          <w:rFonts w:ascii="Times New Roman" w:hAnsi="Times New Roman"/>
          <w:sz w:val="28"/>
          <w:szCs w:val="28"/>
        </w:rPr>
        <w:t>0</w:t>
      </w:r>
      <w:r w:rsidRPr="00FF6A43">
        <w:rPr>
          <w:rFonts w:ascii="Times New Roman" w:hAnsi="Times New Roman"/>
          <w:sz w:val="28"/>
          <w:szCs w:val="28"/>
        </w:rPr>
        <w:t xml:space="preserve">5; </w:t>
      </w:r>
      <w:r>
        <w:rPr>
          <w:rFonts w:ascii="Times New Roman" w:hAnsi="Times New Roman"/>
          <w:sz w:val="28"/>
          <w:szCs w:val="28"/>
        </w:rPr>
        <w:t>Zn</w:t>
      </w:r>
      <w:r w:rsidRPr="00FF6A43">
        <w:rPr>
          <w:rFonts w:ascii="Times New Roman" w:hAnsi="Times New Roman"/>
          <w:sz w:val="28"/>
          <w:szCs w:val="28"/>
        </w:rPr>
        <w:t>-6,</w:t>
      </w:r>
      <w:r w:rsidR="00FF6A43" w:rsidRPr="00FF6A43">
        <w:rPr>
          <w:rFonts w:ascii="Times New Roman" w:hAnsi="Times New Roman"/>
          <w:sz w:val="28"/>
          <w:szCs w:val="28"/>
        </w:rPr>
        <w:t>0</w:t>
      </w:r>
      <w:r w:rsidRPr="00FF6A43">
        <w:rPr>
          <w:rFonts w:ascii="Times New Roman" w:hAnsi="Times New Roman"/>
          <w:sz w:val="28"/>
          <w:szCs w:val="28"/>
        </w:rPr>
        <w:t xml:space="preserve">5; </w:t>
      </w:r>
      <w:r w:rsidRPr="00B15347">
        <w:rPr>
          <w:rFonts w:ascii="Times New Roman" w:hAnsi="Times New Roman"/>
          <w:sz w:val="28"/>
          <w:szCs w:val="28"/>
        </w:rPr>
        <w:t>Cu</w:t>
      </w:r>
      <w:r w:rsidR="00FF6A43" w:rsidRPr="00FF6A43">
        <w:rPr>
          <w:rFonts w:ascii="Times New Roman" w:hAnsi="Times New Roman"/>
          <w:sz w:val="28"/>
          <w:szCs w:val="28"/>
        </w:rPr>
        <w:t>-2,05</w:t>
      </w:r>
      <w:r w:rsidRPr="00FF6A43">
        <w:rPr>
          <w:rFonts w:ascii="Times New Roman" w:hAnsi="Times New Roman"/>
          <w:sz w:val="28"/>
          <w:szCs w:val="28"/>
        </w:rPr>
        <w:t xml:space="preserve">; </w:t>
      </w:r>
      <w:r w:rsidRPr="00B15347">
        <w:rPr>
          <w:rFonts w:ascii="Times New Roman" w:hAnsi="Times New Roman"/>
          <w:sz w:val="28"/>
          <w:szCs w:val="28"/>
        </w:rPr>
        <w:t>Fe</w:t>
      </w:r>
      <w:r w:rsidR="00FF6A43">
        <w:rPr>
          <w:rFonts w:ascii="Times New Roman" w:hAnsi="Times New Roman"/>
          <w:sz w:val="28"/>
          <w:szCs w:val="28"/>
        </w:rPr>
        <w:t xml:space="preserve"> - 7,</w:t>
      </w:r>
      <w:r w:rsidR="00FF6A43" w:rsidRPr="00FF6A43">
        <w:rPr>
          <w:rFonts w:ascii="Times New Roman" w:hAnsi="Times New Roman"/>
          <w:sz w:val="28"/>
          <w:szCs w:val="28"/>
        </w:rPr>
        <w:t>05</w:t>
      </w:r>
      <w:r w:rsidRPr="00FF6A43">
        <w:rPr>
          <w:rFonts w:ascii="Times New Roman" w:hAnsi="Times New Roman"/>
          <w:sz w:val="28"/>
          <w:szCs w:val="28"/>
        </w:rPr>
        <w:t xml:space="preserve">; </w:t>
      </w:r>
      <w:r w:rsidRPr="00B15347">
        <w:rPr>
          <w:rFonts w:ascii="Times New Roman" w:hAnsi="Times New Roman"/>
          <w:sz w:val="28"/>
          <w:szCs w:val="28"/>
        </w:rPr>
        <w:t>S</w:t>
      </w:r>
      <w:r w:rsidR="00FF6A43">
        <w:rPr>
          <w:rFonts w:ascii="Times New Roman" w:hAnsi="Times New Roman"/>
          <w:sz w:val="28"/>
          <w:szCs w:val="28"/>
        </w:rPr>
        <w:t>-17,</w:t>
      </w:r>
      <w:r w:rsidR="00FF6A43" w:rsidRPr="00FF6A43">
        <w:rPr>
          <w:rFonts w:ascii="Times New Roman" w:hAnsi="Times New Roman"/>
          <w:sz w:val="28"/>
          <w:szCs w:val="28"/>
        </w:rPr>
        <w:t>05</w:t>
      </w:r>
      <w:r w:rsidRPr="00FF6A43">
        <w:rPr>
          <w:rFonts w:ascii="Times New Roman" w:hAnsi="Times New Roman"/>
          <w:sz w:val="28"/>
          <w:szCs w:val="28"/>
        </w:rPr>
        <w:t xml:space="preserve">; </w:t>
      </w:r>
      <w:r w:rsidRPr="00B15347">
        <w:rPr>
          <w:rFonts w:ascii="Times New Roman" w:hAnsi="Times New Roman"/>
          <w:sz w:val="28"/>
          <w:szCs w:val="28"/>
        </w:rPr>
        <w:t>SiO</w:t>
      </w:r>
      <w:r w:rsidRPr="00FF6A43">
        <w:rPr>
          <w:rFonts w:ascii="Times New Roman" w:hAnsi="Times New Roman"/>
          <w:sz w:val="28"/>
          <w:szCs w:val="28"/>
          <w:vertAlign w:val="subscript"/>
        </w:rPr>
        <w:t>2</w:t>
      </w:r>
      <w:r w:rsidRPr="00FF6A43">
        <w:rPr>
          <w:rFonts w:ascii="Times New Roman" w:hAnsi="Times New Roman"/>
          <w:sz w:val="28"/>
          <w:szCs w:val="28"/>
        </w:rPr>
        <w:t>-7</w:t>
      </w:r>
      <w:r w:rsidRPr="00B15347">
        <w:rPr>
          <w:rFonts w:ascii="Times New Roman" w:hAnsi="Times New Roman"/>
          <w:sz w:val="28"/>
          <w:szCs w:val="28"/>
        </w:rPr>
        <w:t>,0; CaO-2,0; MgO-1,5; Al</w:t>
      </w:r>
      <w:r w:rsidRPr="00B15347">
        <w:rPr>
          <w:rFonts w:ascii="Times New Roman" w:hAnsi="Times New Roman"/>
          <w:sz w:val="28"/>
          <w:szCs w:val="28"/>
          <w:vertAlign w:val="subscript"/>
        </w:rPr>
        <w:t>2</w:t>
      </w:r>
      <w:r w:rsidRPr="00B15347">
        <w:rPr>
          <w:rFonts w:ascii="Times New Roman" w:hAnsi="Times New Roman"/>
          <w:sz w:val="28"/>
          <w:szCs w:val="28"/>
        </w:rPr>
        <w:t>O</w:t>
      </w:r>
      <w:r w:rsidRPr="00B15347">
        <w:rPr>
          <w:rFonts w:ascii="Times New Roman" w:hAnsi="Times New Roman"/>
          <w:sz w:val="28"/>
          <w:szCs w:val="28"/>
          <w:vertAlign w:val="subscript"/>
        </w:rPr>
        <w:t>3</w:t>
      </w:r>
      <w:r w:rsidRPr="00B15347">
        <w:rPr>
          <w:rFonts w:ascii="Times New Roman" w:hAnsi="Times New Roman"/>
          <w:sz w:val="28"/>
          <w:szCs w:val="28"/>
        </w:rPr>
        <w:t xml:space="preserve"> -1,5; </w:t>
      </w:r>
      <w:proofErr w:type="spellStart"/>
      <w:r w:rsidR="00D07F16">
        <w:rPr>
          <w:rFonts w:ascii="Times New Roman" w:hAnsi="Times New Roman"/>
          <w:sz w:val="28"/>
          <w:szCs w:val="28"/>
          <w:lang w:val="ru-RU"/>
        </w:rPr>
        <w:t>п</w:t>
      </w:r>
      <w:r w:rsidRPr="00B15347">
        <w:rPr>
          <w:rFonts w:ascii="Times New Roman" w:hAnsi="Times New Roman"/>
          <w:sz w:val="28"/>
          <w:szCs w:val="28"/>
        </w:rPr>
        <w:t>рочие</w:t>
      </w:r>
      <w:proofErr w:type="spellEnd"/>
      <w:r w:rsidRPr="00B15347">
        <w:rPr>
          <w:rFonts w:ascii="Times New Roman" w:hAnsi="Times New Roman"/>
          <w:sz w:val="28"/>
          <w:szCs w:val="28"/>
        </w:rPr>
        <w:t xml:space="preserve"> </w:t>
      </w:r>
      <w:r w:rsidR="00FF6A43">
        <w:rPr>
          <w:rFonts w:ascii="Times New Roman" w:hAnsi="Times New Roman"/>
          <w:sz w:val="28"/>
          <w:szCs w:val="28"/>
        </w:rPr>
        <w:t>–</w:t>
      </w:r>
      <w:r w:rsidRPr="00B15347">
        <w:rPr>
          <w:rFonts w:ascii="Times New Roman" w:hAnsi="Times New Roman"/>
          <w:sz w:val="28"/>
          <w:szCs w:val="28"/>
        </w:rPr>
        <w:t xml:space="preserve"> </w:t>
      </w:r>
      <w:r w:rsidR="00FF6A43" w:rsidRPr="00FF6A43">
        <w:rPr>
          <w:rFonts w:ascii="Times New Roman" w:hAnsi="Times New Roman"/>
          <w:sz w:val="28"/>
          <w:szCs w:val="28"/>
        </w:rPr>
        <w:t>4,75</w:t>
      </w:r>
      <w:r w:rsidR="00D07F16" w:rsidRPr="00D07F16">
        <w:rPr>
          <w:rFonts w:ascii="Times New Roman" w:hAnsi="Times New Roman"/>
          <w:sz w:val="28"/>
          <w:szCs w:val="28"/>
        </w:rPr>
        <w:t xml:space="preserve">. </w:t>
      </w:r>
      <w:r w:rsidR="00D07F16" w:rsidRPr="00B15347">
        <w:rPr>
          <w:rFonts w:ascii="Times New Roman" w:hAnsi="Times New Roman"/>
          <w:sz w:val="28"/>
          <w:szCs w:val="28"/>
          <w:lang w:val="ru-RU"/>
        </w:rPr>
        <w:t>Влажность концентрата -5,0.</w:t>
      </w:r>
    </w:p>
    <w:p w:rsidR="00EB7644" w:rsidRDefault="00EB7644" w:rsidP="00D07F16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03621E" w:rsidRDefault="00736329" w:rsidP="0003621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b/>
          <w:sz w:val="40"/>
          <w:szCs w:val="40"/>
          <w:lang w:val="ru-RU"/>
        </w:rPr>
        <w:t xml:space="preserve"> </w:t>
      </w:r>
      <w:r w:rsidR="0003621E">
        <w:rPr>
          <w:rFonts w:ascii="Times New Roman" w:hAnsi="Times New Roman"/>
          <w:b/>
          <w:sz w:val="40"/>
          <w:szCs w:val="40"/>
          <w:lang w:val="ru-RU"/>
        </w:rPr>
        <w:t>«</w:t>
      </w:r>
      <w:r w:rsidR="0003621E">
        <w:rPr>
          <w:rFonts w:ascii="Times New Roman" w:hAnsi="Times New Roman"/>
          <w:b/>
          <w:sz w:val="40"/>
          <w:szCs w:val="40"/>
        </w:rPr>
        <w:t>n</w:t>
      </w:r>
      <w:r w:rsidR="0003621E">
        <w:rPr>
          <w:rFonts w:ascii="Times New Roman" w:hAnsi="Times New Roman"/>
          <w:b/>
          <w:sz w:val="40"/>
          <w:szCs w:val="40"/>
          <w:lang w:val="ru-RU"/>
        </w:rPr>
        <w:t xml:space="preserve">» -  </w:t>
      </w:r>
      <w:r w:rsidR="0003621E">
        <w:rPr>
          <w:rFonts w:ascii="Times New Roman" w:hAnsi="Times New Roman"/>
          <w:sz w:val="28"/>
          <w:szCs w:val="28"/>
          <w:lang w:val="ru-RU"/>
        </w:rPr>
        <w:t>номер варианта равен номеру в списке группы.</w:t>
      </w:r>
    </w:p>
    <w:p w:rsidR="004E0096" w:rsidRDefault="004E0096" w:rsidP="0003621E">
      <w:pPr>
        <w:rPr>
          <w:rFonts w:ascii="Times New Roman" w:hAnsi="Times New Roman"/>
          <w:sz w:val="28"/>
          <w:szCs w:val="28"/>
          <w:lang w:val="ru-RU"/>
        </w:rPr>
      </w:pPr>
    </w:p>
    <w:p w:rsidR="00736329" w:rsidRDefault="00736329" w:rsidP="0003621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К вариантам 1 - 10</w:t>
      </w:r>
    </w:p>
    <w:p w:rsidR="00907823" w:rsidRPr="00907823" w:rsidRDefault="00736329" w:rsidP="00907823">
      <w:pPr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2.2</w:t>
      </w:r>
      <w:r w:rsidR="000054EC">
        <w:rPr>
          <w:rFonts w:ascii="Times New Roman" w:hAnsi="Times New Roman"/>
          <w:b/>
          <w:sz w:val="28"/>
          <w:szCs w:val="28"/>
          <w:lang w:val="ru-RU"/>
        </w:rPr>
        <w:t>.</w:t>
      </w:r>
      <w:r w:rsidR="00907823" w:rsidRPr="00907823">
        <w:rPr>
          <w:rFonts w:ascii="Times New Roman" w:hAnsi="Times New Roman"/>
          <w:b/>
          <w:sz w:val="28"/>
          <w:szCs w:val="28"/>
          <w:lang w:val="ru-RU"/>
        </w:rPr>
        <w:t xml:space="preserve">   </w:t>
      </w:r>
      <w:proofErr w:type="spellStart"/>
      <w:r w:rsidR="00907823" w:rsidRPr="00907823">
        <w:rPr>
          <w:rFonts w:ascii="Times New Roman" w:hAnsi="Times New Roman"/>
          <w:b/>
          <w:sz w:val="28"/>
          <w:szCs w:val="28"/>
          <w:lang w:val="ru-RU"/>
        </w:rPr>
        <w:t>Электроэкстракция</w:t>
      </w:r>
      <w:proofErr w:type="spellEnd"/>
      <w:r w:rsidR="00907823" w:rsidRPr="00907823">
        <w:rPr>
          <w:rFonts w:ascii="Times New Roman" w:hAnsi="Times New Roman"/>
          <w:b/>
          <w:sz w:val="28"/>
          <w:szCs w:val="28"/>
          <w:lang w:val="ru-RU"/>
        </w:rPr>
        <w:t xml:space="preserve"> кадмия 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- на электролиз поступает раствор электролита, содержащий  (</w:t>
      </w:r>
      <w:r w:rsidRPr="00C03E9C">
        <w:rPr>
          <w:rFonts w:ascii="Times New Roman" w:hAnsi="Times New Roman"/>
          <w:sz w:val="28"/>
          <w:szCs w:val="28"/>
          <w:lang w:val="ru-RU"/>
        </w:rPr>
        <w:t>С</w:t>
      </w:r>
      <w:r>
        <w:rPr>
          <w:rFonts w:ascii="Times New Roman" w:hAnsi="Times New Roman"/>
          <w:sz w:val="28"/>
          <w:szCs w:val="28"/>
          <w:vertAlign w:val="subscript"/>
          <w:lang w:val="ru-RU"/>
        </w:rPr>
        <w:t>1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 xml:space="preserve"> )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C03E9C">
        <w:rPr>
          <w:rFonts w:ascii="Times New Roman" w:hAnsi="Times New Roman"/>
          <w:sz w:val="28"/>
          <w:szCs w:val="28"/>
          <w:lang w:val="ru-RU"/>
        </w:rPr>
        <w:t>158</w:t>
      </w:r>
      <w:r>
        <w:rPr>
          <w:rFonts w:ascii="Times New Roman" w:hAnsi="Times New Roman"/>
          <w:sz w:val="28"/>
          <w:szCs w:val="28"/>
          <w:lang w:val="ru-RU"/>
        </w:rPr>
        <w:t xml:space="preserve">,5+ 0,5 </w:t>
      </w:r>
      <w:r>
        <w:rPr>
          <w:rFonts w:ascii="Times New Roman" w:hAnsi="Times New Roman"/>
          <w:b/>
          <w:sz w:val="40"/>
          <w:szCs w:val="40"/>
        </w:rPr>
        <w:t>n</w:t>
      </w:r>
      <w:r>
        <w:rPr>
          <w:rFonts w:ascii="Times New Roman" w:hAnsi="Times New Roman"/>
          <w:sz w:val="28"/>
          <w:szCs w:val="28"/>
          <w:lang w:val="ru-RU"/>
        </w:rPr>
        <w:t xml:space="preserve"> г/дм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3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Cd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. Сила тока в цепи (</w:t>
      </w:r>
      <w:r>
        <w:rPr>
          <w:rFonts w:ascii="Times New Roman" w:hAnsi="Times New Roman"/>
          <w:sz w:val="28"/>
          <w:szCs w:val="28"/>
        </w:rPr>
        <w:t>I</w:t>
      </w:r>
      <w:r w:rsidRPr="00B03FCC">
        <w:rPr>
          <w:rFonts w:ascii="Times New Roman" w:hAnsi="Times New Roman"/>
          <w:sz w:val="28"/>
          <w:szCs w:val="28"/>
          <w:lang w:val="ru-RU"/>
        </w:rPr>
        <w:t xml:space="preserve">) </w:t>
      </w:r>
      <w:r>
        <w:rPr>
          <w:rFonts w:ascii="Times New Roman" w:hAnsi="Times New Roman"/>
          <w:sz w:val="28"/>
          <w:szCs w:val="28"/>
          <w:lang w:val="ru-RU"/>
        </w:rPr>
        <w:t>3000А. Отработанный электролит содержит (С</w:t>
      </w:r>
      <w:proofErr w:type="gramStart"/>
      <w:r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)   21,3+ 0,5 </w:t>
      </w:r>
      <w:r>
        <w:rPr>
          <w:rFonts w:ascii="Times New Roman" w:hAnsi="Times New Roman"/>
          <w:b/>
          <w:sz w:val="40"/>
          <w:szCs w:val="40"/>
        </w:rPr>
        <w:t>n</w:t>
      </w:r>
      <w:r>
        <w:rPr>
          <w:rFonts w:ascii="Times New Roman" w:hAnsi="Times New Roman"/>
          <w:sz w:val="28"/>
          <w:szCs w:val="28"/>
          <w:lang w:val="ru-RU"/>
        </w:rPr>
        <w:t xml:space="preserve"> г/дм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3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Cd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. Электрохимический эквивалент кадмия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 (</w:t>
      </w:r>
      <w:r>
        <w:rPr>
          <w:rFonts w:ascii="Times New Roman" w:hAnsi="Times New Roman"/>
          <w:sz w:val="28"/>
          <w:szCs w:val="28"/>
        </w:rPr>
        <w:t>q</w:t>
      </w:r>
      <w:r>
        <w:rPr>
          <w:rFonts w:ascii="Times New Roman" w:hAnsi="Times New Roman"/>
          <w:sz w:val="28"/>
          <w:szCs w:val="28"/>
          <w:lang w:val="ru-RU"/>
        </w:rPr>
        <w:t xml:space="preserve">) 2,097 г/(А*ч). Выход по току (η) 0,8 – 0,9; </w:t>
      </w:r>
    </w:p>
    <w:p w:rsidR="000054EC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Определить часовой объем поступающего электролита, (</w:t>
      </w:r>
      <w:r>
        <w:rPr>
          <w:rFonts w:ascii="Times New Roman" w:hAnsi="Times New Roman"/>
          <w:sz w:val="28"/>
          <w:szCs w:val="28"/>
        </w:rPr>
        <w:t>V</w:t>
      </w:r>
      <w:r w:rsidRPr="00C03E9C">
        <w:rPr>
          <w:rFonts w:ascii="Times New Roman" w:hAnsi="Times New Roman"/>
          <w:sz w:val="28"/>
          <w:szCs w:val="28"/>
          <w:lang w:val="ru-RU"/>
        </w:rPr>
        <w:t xml:space="preserve">) </w:t>
      </w:r>
      <w:r>
        <w:rPr>
          <w:rFonts w:ascii="Times New Roman" w:hAnsi="Times New Roman"/>
          <w:sz w:val="28"/>
          <w:szCs w:val="28"/>
          <w:lang w:val="ru-RU"/>
        </w:rPr>
        <w:t>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>/ч.</w:t>
      </w:r>
    </w:p>
    <w:p w:rsidR="000054EC" w:rsidRDefault="000054EC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0054EC" w:rsidRDefault="000054EC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К вариантам 11 - 20</w:t>
      </w:r>
    </w:p>
    <w:p w:rsidR="00907823" w:rsidRPr="00907823" w:rsidRDefault="000054EC" w:rsidP="00907823">
      <w:pPr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2.2.</w:t>
      </w:r>
      <w:r w:rsidR="00907823" w:rsidRPr="00907823">
        <w:rPr>
          <w:rFonts w:ascii="Times New Roman" w:hAnsi="Times New Roman"/>
          <w:b/>
          <w:sz w:val="28"/>
          <w:szCs w:val="28"/>
          <w:lang w:val="ru-RU"/>
        </w:rPr>
        <w:t xml:space="preserve">    Рафинирование  чернового кадмия</w:t>
      </w:r>
    </w:p>
    <w:p w:rsidR="00907823" w:rsidRDefault="00907823" w:rsidP="00907823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907823" w:rsidRPr="008700F5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 w:rsidRPr="008700F5">
        <w:rPr>
          <w:rFonts w:ascii="Times New Roman" w:hAnsi="Times New Roman"/>
          <w:sz w:val="28"/>
          <w:szCs w:val="28"/>
          <w:lang w:val="ru-RU"/>
        </w:rPr>
        <w:t>Рафинирование</w:t>
      </w:r>
      <w:r>
        <w:rPr>
          <w:rFonts w:ascii="Times New Roman" w:hAnsi="Times New Roman"/>
          <w:sz w:val="28"/>
          <w:szCs w:val="28"/>
          <w:lang w:val="ru-RU"/>
        </w:rPr>
        <w:t xml:space="preserve"> чернового</w:t>
      </w:r>
      <w:r w:rsidRPr="008700F5">
        <w:rPr>
          <w:rFonts w:ascii="Times New Roman" w:hAnsi="Times New Roman"/>
          <w:sz w:val="28"/>
          <w:szCs w:val="28"/>
          <w:lang w:val="ru-RU"/>
        </w:rPr>
        <w:t xml:space="preserve"> кадмия</w:t>
      </w:r>
      <w:r>
        <w:rPr>
          <w:rFonts w:ascii="Times New Roman" w:hAnsi="Times New Roman"/>
          <w:sz w:val="28"/>
          <w:szCs w:val="28"/>
          <w:lang w:val="ru-RU"/>
        </w:rPr>
        <w:t xml:space="preserve"> от таллия</w:t>
      </w:r>
      <w:r w:rsidR="00D87461">
        <w:rPr>
          <w:rFonts w:ascii="Times New Roman" w:hAnsi="Times New Roman"/>
          <w:sz w:val="28"/>
          <w:szCs w:val="28"/>
          <w:lang w:val="ru-RU"/>
        </w:rPr>
        <w:t xml:space="preserve"> и никеля</w:t>
      </w:r>
    </w:p>
    <w:p w:rsidR="00907823" w:rsidRPr="008700F5" w:rsidRDefault="00907823" w:rsidP="00907823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На рафинирование поступает черновой  кадмий, содержащий 0,03 + 0,025 </w:t>
      </w:r>
      <w:r>
        <w:rPr>
          <w:rFonts w:ascii="Times New Roman" w:hAnsi="Times New Roman"/>
          <w:b/>
          <w:sz w:val="40"/>
          <w:szCs w:val="40"/>
        </w:rPr>
        <w:t>n</w:t>
      </w:r>
      <w:r>
        <w:rPr>
          <w:rFonts w:ascii="Times New Roman" w:hAnsi="Times New Roman"/>
          <w:sz w:val="28"/>
          <w:szCs w:val="28"/>
          <w:lang w:val="ru-RU"/>
        </w:rPr>
        <w:t xml:space="preserve"> % таллия и 0,5+0,5 </w:t>
      </w:r>
      <w:r>
        <w:rPr>
          <w:rFonts w:ascii="Times New Roman" w:hAnsi="Times New Roman"/>
          <w:b/>
          <w:sz w:val="40"/>
          <w:szCs w:val="40"/>
        </w:rPr>
        <w:t>n</w:t>
      </w:r>
      <w:r>
        <w:rPr>
          <w:rFonts w:ascii="Times New Roman" w:hAnsi="Times New Roman"/>
          <w:sz w:val="28"/>
          <w:szCs w:val="28"/>
          <w:lang w:val="ru-RU"/>
        </w:rPr>
        <w:t xml:space="preserve">  % никеля, % по массе. </w:t>
      </w: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Рассчитать расход реагентов; состав продуктов рафинирования и составить материальный баланс процесса. Расчет на 100 кг рафинируемого кадмия.</w:t>
      </w:r>
    </w:p>
    <w:p w:rsidR="00E17E5E" w:rsidRDefault="00E17E5E" w:rsidP="000054EC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E17E5E" w:rsidRDefault="00E17E5E" w:rsidP="000054EC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E17E5E" w:rsidRDefault="00E17E5E" w:rsidP="000054EC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0054EC" w:rsidRDefault="000054EC" w:rsidP="000054EC">
      <w:pPr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 xml:space="preserve"> вариантам 21-4</w:t>
      </w:r>
      <w:r w:rsidRPr="00A555C2">
        <w:rPr>
          <w:rFonts w:ascii="Times New Roman" w:hAnsi="Times New Roman"/>
          <w:b/>
          <w:sz w:val="28"/>
          <w:szCs w:val="28"/>
          <w:lang w:val="ru-RU"/>
        </w:rPr>
        <w:t>1</w:t>
      </w:r>
    </w:p>
    <w:p w:rsidR="000054EC" w:rsidRPr="00A555C2" w:rsidRDefault="000054EC" w:rsidP="000054EC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0054EC" w:rsidRPr="00A555C2" w:rsidRDefault="000054EC" w:rsidP="000054EC">
      <w:pPr>
        <w:rPr>
          <w:rFonts w:ascii="Times New Roman" w:hAnsi="Times New Roman"/>
          <w:b/>
          <w:sz w:val="28"/>
          <w:szCs w:val="28"/>
          <w:lang w:val="ru-RU"/>
        </w:rPr>
      </w:pPr>
      <w:r w:rsidRPr="00A555C2">
        <w:rPr>
          <w:rFonts w:ascii="Times New Roman" w:hAnsi="Times New Roman"/>
          <w:b/>
          <w:sz w:val="28"/>
          <w:szCs w:val="28"/>
          <w:lang w:val="ru-RU"/>
        </w:rPr>
        <w:t>2.2 Рафинирование чернового кадмия от никеля</w:t>
      </w:r>
    </w:p>
    <w:p w:rsidR="000054EC" w:rsidRDefault="000054EC" w:rsidP="000054EC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0054EC" w:rsidRPr="00DE7C4E" w:rsidRDefault="000054EC" w:rsidP="000054EC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Рафинирование кадмия от никеля осуществляют добавлением к черновому кадмию  алюминия </w:t>
      </w:r>
      <w:r w:rsidRPr="00DE7C4E">
        <w:rPr>
          <w:rFonts w:ascii="Times New Roman" w:hAnsi="Times New Roman"/>
          <w:sz w:val="28"/>
          <w:szCs w:val="28"/>
          <w:lang w:val="ru-RU"/>
        </w:rPr>
        <w:t>(</w:t>
      </w:r>
      <w:r>
        <w:rPr>
          <w:rFonts w:ascii="Times New Roman" w:hAnsi="Times New Roman"/>
          <w:sz w:val="28"/>
          <w:szCs w:val="28"/>
          <w:lang w:val="ru-RU"/>
        </w:rPr>
        <w:t xml:space="preserve">650 </w:t>
      </w:r>
      <w:proofErr w:type="spellStart"/>
      <w:r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), который образует с никелем интерметаллическое соединение </w:t>
      </w:r>
      <w:r>
        <w:rPr>
          <w:rFonts w:ascii="Times New Roman" w:hAnsi="Times New Roman"/>
          <w:sz w:val="28"/>
          <w:szCs w:val="28"/>
        </w:rPr>
        <w:t>Al</w:t>
      </w:r>
      <w:r w:rsidRPr="00DE7C4E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>
        <w:rPr>
          <w:rFonts w:ascii="Times New Roman" w:hAnsi="Times New Roman"/>
          <w:sz w:val="28"/>
          <w:szCs w:val="28"/>
        </w:rPr>
        <w:t>Ni</w:t>
      </w:r>
      <w:r>
        <w:rPr>
          <w:rFonts w:ascii="Times New Roman" w:hAnsi="Times New Roman"/>
          <w:sz w:val="28"/>
          <w:szCs w:val="28"/>
          <w:lang w:val="ru-RU"/>
        </w:rPr>
        <w:t xml:space="preserve"> по реакции:</w:t>
      </w:r>
    </w:p>
    <w:p w:rsidR="000054EC" w:rsidRPr="00DE7C4E" w:rsidRDefault="000054EC" w:rsidP="000054EC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0054EC" w:rsidRDefault="000054EC" w:rsidP="000054EC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DE7C4E">
        <w:rPr>
          <w:rFonts w:ascii="Times New Roman" w:hAnsi="Times New Roman"/>
          <w:sz w:val="28"/>
          <w:szCs w:val="28"/>
          <w:lang w:val="ru-RU"/>
        </w:rPr>
        <w:t>3[</w:t>
      </w:r>
      <w:r>
        <w:rPr>
          <w:rFonts w:ascii="Times New Roman" w:hAnsi="Times New Roman"/>
          <w:sz w:val="28"/>
          <w:szCs w:val="28"/>
        </w:rPr>
        <w:t>Al</w:t>
      </w:r>
      <w:r w:rsidRPr="00DE7C4E">
        <w:rPr>
          <w:rFonts w:ascii="Times New Roman" w:hAnsi="Times New Roman"/>
          <w:sz w:val="28"/>
          <w:szCs w:val="28"/>
          <w:lang w:val="ru-RU"/>
        </w:rPr>
        <w:t>]  + [</w:t>
      </w:r>
      <w:r>
        <w:rPr>
          <w:rFonts w:ascii="Times New Roman" w:hAnsi="Times New Roman"/>
          <w:sz w:val="28"/>
          <w:szCs w:val="28"/>
        </w:rPr>
        <w:t>Ni</w:t>
      </w:r>
      <w:r w:rsidRPr="00DE7C4E">
        <w:rPr>
          <w:rFonts w:ascii="Times New Roman" w:hAnsi="Times New Roman"/>
          <w:sz w:val="28"/>
          <w:szCs w:val="28"/>
          <w:lang w:val="ru-RU"/>
        </w:rPr>
        <w:t xml:space="preserve">] =  </w:t>
      </w:r>
      <w:r>
        <w:rPr>
          <w:rFonts w:ascii="Times New Roman" w:hAnsi="Times New Roman"/>
          <w:sz w:val="28"/>
          <w:szCs w:val="28"/>
        </w:rPr>
        <w:t>Al</w:t>
      </w:r>
      <w:r w:rsidRPr="00DE7C4E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>
        <w:rPr>
          <w:rFonts w:ascii="Times New Roman" w:hAnsi="Times New Roman"/>
          <w:sz w:val="28"/>
          <w:szCs w:val="28"/>
        </w:rPr>
        <w:t>Ni</w:t>
      </w:r>
      <w:r>
        <w:rPr>
          <w:rFonts w:ascii="Times New Roman" w:hAnsi="Times New Roman"/>
          <w:sz w:val="28"/>
          <w:szCs w:val="28"/>
          <w:lang w:val="ru-RU"/>
        </w:rPr>
        <w:t xml:space="preserve">                                (3)</w:t>
      </w:r>
    </w:p>
    <w:p w:rsidR="000054EC" w:rsidRDefault="000054EC" w:rsidP="000054EC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0054EC" w:rsidRPr="00B87A9E" w:rsidRDefault="000054EC" w:rsidP="000054EC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Расход алюминия увеличивают на </w:t>
      </w:r>
      <w:r w:rsidRPr="00DB35C6">
        <w:rPr>
          <w:rFonts w:ascii="Times New Roman" w:hAnsi="Times New Roman"/>
          <w:b/>
          <w:sz w:val="28"/>
          <w:szCs w:val="28"/>
          <w:lang w:val="ru-RU"/>
        </w:rPr>
        <w:t>50 +«</w:t>
      </w:r>
      <w:r w:rsidRPr="00DB35C6">
        <w:rPr>
          <w:rFonts w:ascii="Times New Roman" w:hAnsi="Times New Roman"/>
          <w:b/>
          <w:sz w:val="28"/>
          <w:szCs w:val="28"/>
        </w:rPr>
        <w:t>n</w:t>
      </w:r>
      <w:r w:rsidRPr="00DB35C6">
        <w:rPr>
          <w:rFonts w:ascii="Times New Roman" w:hAnsi="Times New Roman"/>
          <w:b/>
          <w:sz w:val="28"/>
          <w:szCs w:val="28"/>
          <w:lang w:val="ru-RU"/>
        </w:rPr>
        <w:t>»%</w:t>
      </w:r>
    </w:p>
    <w:p w:rsidR="000054EC" w:rsidRPr="00DE7C4E" w:rsidRDefault="000054EC" w:rsidP="000054EC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Материальный баланс процесса.</w:t>
      </w: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</w:p>
    <w:p w:rsidR="00907823" w:rsidRPr="00A81ED4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17E5E" w:rsidRPr="00A81ED4" w:rsidRDefault="00E17E5E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B12389" w:rsidRDefault="00B12389" w:rsidP="0003621E">
      <w:pPr>
        <w:rPr>
          <w:rFonts w:ascii="Times New Roman" w:hAnsi="Times New Roman"/>
          <w:sz w:val="28"/>
          <w:szCs w:val="28"/>
          <w:lang w:val="ru-RU"/>
        </w:rPr>
      </w:pPr>
    </w:p>
    <w:p w:rsidR="0003621E" w:rsidRDefault="006A2717" w:rsidP="0003621E">
      <w:pPr>
        <w:jc w:val="both"/>
        <w:rPr>
          <w:rFonts w:ascii="Times New Roman" w:hAnsi="Times New Roman"/>
          <w:b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kk-KZ"/>
        </w:rPr>
        <w:t>ПРИ</w:t>
      </w:r>
      <w:r w:rsidR="0003621E">
        <w:rPr>
          <w:rFonts w:ascii="Times New Roman" w:hAnsi="Times New Roman"/>
          <w:sz w:val="28"/>
          <w:szCs w:val="28"/>
          <w:lang w:val="kk-KZ"/>
        </w:rPr>
        <w:t>ЛОЖЕНИЕ А  Типовое оформление курсовой работы на примере темы: «</w:t>
      </w:r>
      <w:r w:rsidR="00C95803">
        <w:rPr>
          <w:rFonts w:ascii="Times New Roman" w:hAnsi="Times New Roman"/>
          <w:b/>
          <w:sz w:val="28"/>
          <w:szCs w:val="28"/>
          <w:lang w:val="ru-RU"/>
        </w:rPr>
        <w:t>Перспективные</w:t>
      </w:r>
      <w:r w:rsidR="0003621E">
        <w:rPr>
          <w:rFonts w:ascii="Times New Roman" w:hAnsi="Times New Roman"/>
          <w:b/>
          <w:sz w:val="28"/>
          <w:szCs w:val="28"/>
          <w:lang w:val="ru-RU"/>
        </w:rPr>
        <w:t xml:space="preserve"> технол</w:t>
      </w:r>
      <w:r w:rsidR="00C95803">
        <w:rPr>
          <w:rFonts w:ascii="Times New Roman" w:hAnsi="Times New Roman"/>
          <w:b/>
          <w:sz w:val="28"/>
          <w:szCs w:val="28"/>
          <w:lang w:val="ru-RU"/>
        </w:rPr>
        <w:t xml:space="preserve">огии металлургии свинца в  </w:t>
      </w:r>
      <w:r w:rsidR="00C95803">
        <w:rPr>
          <w:rFonts w:ascii="Times New Roman" w:hAnsi="Times New Roman"/>
          <w:b/>
          <w:sz w:val="28"/>
          <w:szCs w:val="28"/>
        </w:rPr>
        <w:t>XXI</w:t>
      </w:r>
      <w:r w:rsidR="00C95803" w:rsidRPr="00C95803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="00C95803">
        <w:rPr>
          <w:rFonts w:ascii="Times New Roman" w:hAnsi="Times New Roman"/>
          <w:b/>
          <w:sz w:val="28"/>
          <w:szCs w:val="28"/>
          <w:lang w:val="ru-RU"/>
        </w:rPr>
        <w:t>веке</w:t>
      </w:r>
      <w:r w:rsidR="0003621E">
        <w:rPr>
          <w:rFonts w:ascii="Times New Roman" w:hAnsi="Times New Roman"/>
          <w:b/>
          <w:color w:val="000000"/>
          <w:sz w:val="28"/>
          <w:szCs w:val="28"/>
          <w:lang w:val="ru-RU"/>
        </w:rPr>
        <w:t xml:space="preserve">» </w:t>
      </w:r>
      <w:r w:rsidR="0003621E">
        <w:rPr>
          <w:rFonts w:ascii="Times New Roman" w:hAnsi="Times New Roman"/>
          <w:color w:val="000000"/>
          <w:sz w:val="28"/>
          <w:szCs w:val="28"/>
          <w:lang w:val="ru-RU"/>
        </w:rPr>
        <w:t>(раздел 1)</w:t>
      </w:r>
      <w:r w:rsidR="0003621E">
        <w:rPr>
          <w:rFonts w:ascii="Times New Roman" w:hAnsi="Times New Roman"/>
          <w:b/>
          <w:color w:val="000000"/>
          <w:sz w:val="28"/>
          <w:szCs w:val="28"/>
          <w:lang w:val="ru-RU"/>
        </w:rPr>
        <w:t>.</w:t>
      </w:r>
    </w:p>
    <w:p w:rsidR="00754C6E" w:rsidRDefault="00754C6E" w:rsidP="0003621E">
      <w:pPr>
        <w:jc w:val="both"/>
        <w:rPr>
          <w:rFonts w:ascii="Times New Roman" w:hAnsi="Times New Roman"/>
          <w:b/>
          <w:color w:val="000000"/>
          <w:sz w:val="28"/>
          <w:szCs w:val="28"/>
          <w:lang w:val="ru-RU"/>
        </w:rPr>
      </w:pPr>
    </w:p>
    <w:p w:rsidR="00754C6E" w:rsidRDefault="00754C6E" w:rsidP="0003621E">
      <w:pPr>
        <w:jc w:val="both"/>
        <w:rPr>
          <w:rFonts w:ascii="Times New Roman" w:hAnsi="Times New Roman"/>
          <w:b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b/>
          <w:color w:val="000000"/>
          <w:sz w:val="28"/>
          <w:szCs w:val="28"/>
          <w:lang w:val="ru-RU"/>
        </w:rPr>
        <w:t>Титульный лист</w:t>
      </w:r>
    </w:p>
    <w:p w:rsidR="0003621E" w:rsidRDefault="0003621E">
      <w:pPr>
        <w:rPr>
          <w:lang w:val="ru-RU"/>
        </w:rPr>
      </w:pPr>
    </w:p>
    <w:p w:rsidR="00754C6E" w:rsidRDefault="00754C6E" w:rsidP="00754C6E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eastAsia="Times New Roman" w:hAnsi="Times New Roman"/>
          <w:sz w:val="32"/>
          <w:szCs w:val="32"/>
          <w:lang w:val="ru-RU"/>
        </w:rPr>
        <w:t>Министерство образования и науки Республики Казахстан</w:t>
      </w:r>
    </w:p>
    <w:p w:rsidR="00754C6E" w:rsidRDefault="00754C6E" w:rsidP="00754C6E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eastAsia="Times New Roman" w:hAnsi="Times New Roman"/>
          <w:sz w:val="32"/>
          <w:szCs w:val="32"/>
          <w:lang w:val="ru-RU"/>
        </w:rPr>
        <w:t>НАО</w:t>
      </w:r>
    </w:p>
    <w:p w:rsidR="00754C6E" w:rsidRDefault="00754C6E" w:rsidP="00754C6E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eastAsia="Times New Roman" w:hAnsi="Times New Roman"/>
          <w:sz w:val="32"/>
          <w:szCs w:val="32"/>
          <w:lang w:val="ru-RU"/>
        </w:rPr>
        <w:t>ВОСТОЧНО-КАЗАХСТАНСКИЙ</w:t>
      </w:r>
    </w:p>
    <w:p w:rsidR="00754C6E" w:rsidRDefault="00754C6E" w:rsidP="00754C6E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eastAsia="Times New Roman" w:hAnsi="Times New Roman"/>
          <w:sz w:val="32"/>
          <w:szCs w:val="32"/>
          <w:lang w:val="ru-RU"/>
        </w:rPr>
        <w:t xml:space="preserve">ТЕХНИЧЕСКИЙ УНИВЕРСИТЕТ им. </w:t>
      </w:r>
      <w:r>
        <w:rPr>
          <w:rFonts w:ascii="Times New Roman" w:eastAsia="Times New Roman" w:hAnsi="Times New Roman"/>
          <w:caps/>
          <w:sz w:val="32"/>
          <w:szCs w:val="32"/>
          <w:lang w:val="ru-RU"/>
        </w:rPr>
        <w:t xml:space="preserve">Д. </w:t>
      </w:r>
      <w:proofErr w:type="spellStart"/>
      <w:r>
        <w:rPr>
          <w:rFonts w:ascii="Times New Roman" w:eastAsia="Times New Roman" w:hAnsi="Times New Roman"/>
          <w:sz w:val="32"/>
          <w:szCs w:val="32"/>
          <w:lang w:val="ru-RU"/>
        </w:rPr>
        <w:t>Серикбаева</w:t>
      </w:r>
      <w:proofErr w:type="spellEnd"/>
    </w:p>
    <w:p w:rsidR="00754C6E" w:rsidRDefault="00754C6E" w:rsidP="00754C6E">
      <w:pPr>
        <w:jc w:val="center"/>
        <w:rPr>
          <w:rFonts w:ascii="Times New Roman" w:hAnsi="Times New Roman"/>
          <w:sz w:val="28"/>
          <w:lang w:val="ru-RU"/>
        </w:rPr>
      </w:pPr>
    </w:p>
    <w:p w:rsidR="00754C6E" w:rsidRDefault="00754C6E" w:rsidP="00754C6E">
      <w:pPr>
        <w:jc w:val="center"/>
        <w:rPr>
          <w:rFonts w:ascii="Times New Roman" w:hAnsi="Times New Roman"/>
          <w:sz w:val="28"/>
          <w:lang w:val="ru-RU"/>
        </w:rPr>
      </w:pPr>
    </w:p>
    <w:p w:rsidR="00754C6E" w:rsidRPr="00670BFC" w:rsidRDefault="00754C6E" w:rsidP="00754C6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48"/>
          <w:szCs w:val="48"/>
          <w:lang w:val="ru-RU"/>
        </w:rPr>
      </w:pPr>
      <w:r>
        <w:rPr>
          <w:rFonts w:ascii="Times New Roman" w:hAnsi="Times New Roman"/>
          <w:sz w:val="48"/>
          <w:szCs w:val="48"/>
          <w:lang w:val="ru-RU"/>
        </w:rPr>
        <w:t>КУРСОВАЯ  РАБОТА</w:t>
      </w:r>
    </w:p>
    <w:p w:rsidR="00754C6E" w:rsidRDefault="00754C6E" w:rsidP="00754C6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По дисциплине: «Металлургия свинца, цинка и кадмия»</w:t>
      </w:r>
    </w:p>
    <w:p w:rsidR="00754C6E" w:rsidRPr="00670BFC" w:rsidRDefault="00754C6E" w:rsidP="00754C6E">
      <w:pPr>
        <w:widowControl w:val="0"/>
        <w:autoSpaceDE w:val="0"/>
        <w:autoSpaceDN w:val="0"/>
        <w:adjustRightInd w:val="0"/>
        <w:spacing w:after="200" w:line="276" w:lineRule="auto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 Раздел 1  Тема: </w:t>
      </w:r>
      <w:r w:rsidR="00BF7455">
        <w:rPr>
          <w:rFonts w:ascii="Times New Roman" w:hAnsi="Times New Roman"/>
          <w:sz w:val="28"/>
          <w:lang w:val="ru-RU"/>
        </w:rPr>
        <w:t>«</w:t>
      </w:r>
      <w:r>
        <w:rPr>
          <w:rFonts w:ascii="Times New Roman" w:hAnsi="Times New Roman"/>
          <w:sz w:val="28"/>
          <w:lang w:val="ru-RU"/>
        </w:rPr>
        <w:t xml:space="preserve">Обзор и анализ спроса и предложения свинца в  мировой практике  производства  свинца. Современные и перспективные технологии получения свинца в условиях конкурирующих технологий  </w:t>
      </w:r>
      <w:r>
        <w:rPr>
          <w:rFonts w:ascii="Times New Roman" w:hAnsi="Times New Roman"/>
          <w:sz w:val="28"/>
        </w:rPr>
        <w:t>XXI</w:t>
      </w:r>
      <w:r w:rsidR="00BF7455">
        <w:rPr>
          <w:rFonts w:ascii="Times New Roman" w:hAnsi="Times New Roman"/>
          <w:sz w:val="28"/>
          <w:lang w:val="ru-RU"/>
        </w:rPr>
        <w:t xml:space="preserve"> века»</w:t>
      </w:r>
    </w:p>
    <w:p w:rsidR="00BF7455" w:rsidRPr="00BF7455" w:rsidRDefault="00754C6E" w:rsidP="00BF7455">
      <w:pPr>
        <w:widowControl w:val="0"/>
        <w:autoSpaceDE w:val="0"/>
        <w:autoSpaceDN w:val="0"/>
        <w:adjustRightInd w:val="0"/>
        <w:spacing w:after="200" w:line="276" w:lineRule="auto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lang w:val="ru-RU"/>
        </w:rPr>
        <w:t>Раздел 2 Металлургические расчеты.</w:t>
      </w:r>
      <w:r w:rsidR="00BF7455" w:rsidRPr="00BF7455">
        <w:rPr>
          <w:b/>
          <w:szCs w:val="28"/>
          <w:lang w:val="ru-RU"/>
        </w:rPr>
        <w:t xml:space="preserve">  </w:t>
      </w:r>
      <w:r w:rsidR="00BF7455" w:rsidRPr="00BF7455">
        <w:rPr>
          <w:rFonts w:ascii="Times New Roman" w:hAnsi="Times New Roman"/>
          <w:sz w:val="28"/>
          <w:szCs w:val="28"/>
          <w:lang w:val="ru-RU"/>
        </w:rPr>
        <w:t>Расчет рационального состава свинцового концентрата</w:t>
      </w:r>
      <w:r w:rsidR="00BF7455">
        <w:rPr>
          <w:rFonts w:ascii="Times New Roman" w:hAnsi="Times New Roman"/>
          <w:sz w:val="28"/>
          <w:szCs w:val="28"/>
          <w:lang w:val="ru-RU"/>
        </w:rPr>
        <w:t>.</w:t>
      </w:r>
    </w:p>
    <w:p w:rsidR="00754C6E" w:rsidRDefault="00754C6E" w:rsidP="00754C6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754C6E" w:rsidRDefault="00754C6E" w:rsidP="00754C6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754C6E" w:rsidRDefault="00754C6E" w:rsidP="00754C6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754C6E" w:rsidRDefault="00754C6E" w:rsidP="00BF7455">
      <w:pPr>
        <w:widowControl w:val="0"/>
        <w:autoSpaceDE w:val="0"/>
        <w:autoSpaceDN w:val="0"/>
        <w:adjustRightInd w:val="0"/>
        <w:spacing w:after="200" w:line="276" w:lineRule="auto"/>
        <w:jc w:val="righ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Выполнил</w:t>
      </w:r>
    </w:p>
    <w:p w:rsidR="00754C6E" w:rsidRDefault="00754C6E" w:rsidP="00BF7455">
      <w:pPr>
        <w:widowControl w:val="0"/>
        <w:autoSpaceDE w:val="0"/>
        <w:autoSpaceDN w:val="0"/>
        <w:adjustRightInd w:val="0"/>
        <w:spacing w:after="200" w:line="276" w:lineRule="auto"/>
        <w:jc w:val="righ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Принял:  к.т.н.,</w:t>
      </w:r>
    </w:p>
    <w:p w:rsidR="00754C6E" w:rsidRDefault="00754C6E" w:rsidP="00BF7455">
      <w:pPr>
        <w:widowControl w:val="0"/>
        <w:autoSpaceDE w:val="0"/>
        <w:autoSpaceDN w:val="0"/>
        <w:adjustRightInd w:val="0"/>
        <w:spacing w:after="200" w:line="276" w:lineRule="auto"/>
        <w:jc w:val="righ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Ассоциированный профессор     Реутова Г.А.</w:t>
      </w:r>
    </w:p>
    <w:p w:rsidR="00754C6E" w:rsidRDefault="00754C6E" w:rsidP="00754C6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754C6E" w:rsidRPr="006268FE" w:rsidRDefault="00754C6E" w:rsidP="00E17E5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Усть-Каменогорск</w:t>
      </w:r>
      <w:r w:rsidR="00282135">
        <w:rPr>
          <w:rFonts w:ascii="Times New Roman" w:hAnsi="Times New Roman"/>
          <w:sz w:val="28"/>
          <w:lang w:val="ru-RU"/>
        </w:rPr>
        <w:t xml:space="preserve"> </w:t>
      </w:r>
      <w:r w:rsidR="00E17E5E">
        <w:rPr>
          <w:rFonts w:ascii="Times New Roman" w:hAnsi="Times New Roman"/>
          <w:sz w:val="28"/>
          <w:lang w:val="ru-RU"/>
        </w:rPr>
        <w:t xml:space="preserve">                                                                                                               </w:t>
      </w:r>
      <w:r>
        <w:rPr>
          <w:rFonts w:ascii="Times New Roman" w:hAnsi="Times New Roman"/>
          <w:sz w:val="28"/>
          <w:lang w:val="ru-RU"/>
        </w:rPr>
        <w:t>2023</w:t>
      </w:r>
    </w:p>
    <w:p w:rsidR="004E0096" w:rsidRDefault="00754C6E">
      <w:pPr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lastRenderedPageBreak/>
        <w:t xml:space="preserve"> </w:t>
      </w:r>
    </w:p>
    <w:p w:rsidR="004E0096" w:rsidRDefault="004E0096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 xml:space="preserve">Раздел 1 </w:t>
      </w:r>
      <w:r>
        <w:rPr>
          <w:rFonts w:ascii="Times New Roman" w:hAnsi="Times New Roman"/>
          <w:sz w:val="28"/>
          <w:lang w:val="ru-RU"/>
        </w:rPr>
        <w:t xml:space="preserve">Тема: Обзор и анализ спроса и предложения свинца в  мировой практике  производства  свинца. Современные и перспективные технологии получения свинца в условиях конкурирующих технологий  </w:t>
      </w:r>
      <w:r>
        <w:rPr>
          <w:rFonts w:ascii="Times New Roman" w:hAnsi="Times New Roman"/>
          <w:sz w:val="28"/>
        </w:rPr>
        <w:t>XXI</w:t>
      </w:r>
      <w:r>
        <w:rPr>
          <w:rFonts w:ascii="Times New Roman" w:hAnsi="Times New Roman"/>
          <w:sz w:val="28"/>
          <w:lang w:val="ru-RU"/>
        </w:rPr>
        <w:t xml:space="preserve"> века</w:t>
      </w:r>
    </w:p>
    <w:p w:rsidR="004E0096" w:rsidRPr="009E16FD" w:rsidRDefault="004E0096">
      <w:pPr>
        <w:rPr>
          <w:rFonts w:ascii="Times New Roman" w:hAnsi="Times New Roman"/>
          <w:sz w:val="28"/>
          <w:szCs w:val="28"/>
          <w:lang w:val="ru-RU"/>
        </w:rPr>
      </w:pPr>
    </w:p>
    <w:p w:rsidR="009E16FD" w:rsidRPr="009E16FD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28"/>
          <w:szCs w:val="28"/>
          <w:lang w:val="ru-RU"/>
        </w:rPr>
      </w:pPr>
      <w:r w:rsidRPr="009E16FD">
        <w:rPr>
          <w:rFonts w:ascii="Times New Roman" w:hAnsi="Times New Roman"/>
          <w:b/>
          <w:sz w:val="28"/>
          <w:szCs w:val="28"/>
          <w:lang w:val="ru-RU"/>
        </w:rPr>
        <w:t xml:space="preserve">  </w:t>
      </w:r>
      <w:r w:rsidRPr="009E16FD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 xml:space="preserve">СПРОС И ПРЕДЛОЖЕНИЕ СВИНЦА В УСЛОВИЯХ КОНКУРИРУЮЩИХ ТЕХНОЛОГИЙ </w:t>
      </w:r>
    </w:p>
    <w:p w:rsidR="009E16FD" w:rsidRPr="009E16FD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28"/>
          <w:szCs w:val="28"/>
          <w:lang w:val="ru-RU"/>
        </w:rPr>
      </w:pPr>
      <w:r w:rsidRPr="009E16FD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 xml:space="preserve">Свинец - это товар на мировом рынке, добываемый в более чем 40 странах; он выплавляется и перерабатывается более чем в 60 странах мира. </w:t>
      </w:r>
    </w:p>
    <w:p w:rsidR="009E16FD" w:rsidRPr="009E16FD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28"/>
          <w:szCs w:val="28"/>
          <w:lang w:val="ru-RU"/>
        </w:rPr>
      </w:pPr>
      <w:r w:rsidRPr="009E16FD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>По оценке Международной группы по изучению рынков свинца и цинка (</w:t>
      </w:r>
      <w:proofErr w:type="spellStart"/>
      <w:r w:rsidRPr="009E16FD">
        <w:rPr>
          <w:rFonts w:ascii="Times New Roman" w:eastAsiaTheme="minorHAnsi" w:hAnsi="Times New Roman"/>
          <w:color w:val="000000"/>
          <w:sz w:val="28"/>
          <w:szCs w:val="28"/>
        </w:rPr>
        <w:t>InternationalLeadandZincStudyGroup</w:t>
      </w:r>
      <w:proofErr w:type="spellEnd"/>
      <w:r w:rsidRPr="009E16FD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 xml:space="preserve">, </w:t>
      </w:r>
      <w:r w:rsidRPr="009E16FD">
        <w:rPr>
          <w:rFonts w:ascii="Times New Roman" w:eastAsiaTheme="minorHAnsi" w:hAnsi="Times New Roman"/>
          <w:color w:val="000000"/>
          <w:sz w:val="28"/>
          <w:szCs w:val="28"/>
        </w:rPr>
        <w:t>ILZSG</w:t>
      </w:r>
      <w:r w:rsidRPr="009E16FD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 xml:space="preserve">) мировое потребление свинца выросло с 3,4 млн. т. в 1965 г. до 10,749 млн. т. за одиннадцать месяцев 2017 г. </w:t>
      </w:r>
    </w:p>
    <w:p w:rsidR="009E16FD" w:rsidRPr="009E16FD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28"/>
          <w:szCs w:val="28"/>
          <w:lang w:val="ru-RU"/>
        </w:rPr>
      </w:pPr>
      <w:r w:rsidRPr="009E16FD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 xml:space="preserve">Производство рафинированного свинца на планете в 2016 году поднялось на 2,3%, или до 10,9 </w:t>
      </w:r>
      <w:proofErr w:type="spellStart"/>
      <w:proofErr w:type="gramStart"/>
      <w:r w:rsidRPr="009E16FD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>млн</w:t>
      </w:r>
      <w:proofErr w:type="spellEnd"/>
      <w:proofErr w:type="gramEnd"/>
      <w:r w:rsidRPr="009E16FD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 xml:space="preserve"> тонн вследствие роста его выпуска в Китае и Южной Корее. В последней стране компания </w:t>
      </w:r>
      <w:proofErr w:type="spellStart"/>
      <w:r w:rsidRPr="009E16FD">
        <w:rPr>
          <w:rFonts w:ascii="Times New Roman" w:eastAsiaTheme="minorHAnsi" w:hAnsi="Times New Roman"/>
          <w:color w:val="000000"/>
          <w:sz w:val="28"/>
          <w:szCs w:val="28"/>
        </w:rPr>
        <w:t>KoreaZinc</w:t>
      </w:r>
      <w:proofErr w:type="spellEnd"/>
      <w:r w:rsidRPr="009E16FD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 xml:space="preserve"> запустила новое металлургическое предприятие мощностью 130 тыс. тонн свинца в год. </w:t>
      </w:r>
    </w:p>
    <w:p w:rsidR="009E16FD" w:rsidRPr="009E16FD" w:rsidRDefault="009E16FD" w:rsidP="009E16FD">
      <w:pPr>
        <w:autoSpaceDE w:val="0"/>
        <w:autoSpaceDN w:val="0"/>
        <w:adjustRightInd w:val="0"/>
        <w:rPr>
          <w:rFonts w:eastAsiaTheme="minorHAnsi" w:cs="Arial"/>
          <w:color w:val="000000"/>
          <w:sz w:val="28"/>
          <w:szCs w:val="28"/>
          <w:lang w:val="ru-RU"/>
        </w:rPr>
      </w:pPr>
      <w:r w:rsidRPr="009E16FD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 xml:space="preserve">Рисунок 1- Мировое производство и потребление свинца </w:t>
      </w:r>
      <w:r w:rsidRPr="009E16FD">
        <w:rPr>
          <w:rFonts w:eastAsiaTheme="minorHAnsi" w:cs="Arial"/>
          <w:color w:val="000000"/>
          <w:sz w:val="28"/>
          <w:szCs w:val="28"/>
          <w:lang w:val="ru-RU"/>
        </w:rPr>
        <w:t>20</w:t>
      </w:r>
      <w:r>
        <w:rPr>
          <w:rFonts w:eastAsiaTheme="minorHAnsi" w:cs="Arial"/>
          <w:color w:val="000000"/>
          <w:sz w:val="28"/>
          <w:szCs w:val="28"/>
          <w:lang w:val="ru-RU"/>
        </w:rPr>
        <w:t>0</w:t>
      </w:r>
      <w:r w:rsidRPr="009E16FD">
        <w:rPr>
          <w:rFonts w:eastAsiaTheme="minorHAnsi" w:cs="Arial"/>
          <w:color w:val="000000"/>
          <w:sz w:val="28"/>
          <w:szCs w:val="28"/>
          <w:lang w:val="ru-RU"/>
        </w:rPr>
        <w:t xml:space="preserve">6 </w:t>
      </w:r>
      <w:r w:rsidR="00B65DB0">
        <w:rPr>
          <w:rFonts w:eastAsiaTheme="minorHAnsi" w:cs="Arial"/>
          <w:color w:val="000000"/>
          <w:sz w:val="28"/>
          <w:szCs w:val="28"/>
          <w:lang w:val="ru-RU"/>
        </w:rPr>
        <w:t>- 2017</w:t>
      </w:r>
    </w:p>
    <w:p w:rsidR="009E16FD" w:rsidRPr="00C97369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sz w:val="20"/>
        </w:rPr>
      </w:pPr>
      <w:r w:rsidRPr="00C97369">
        <w:rPr>
          <w:rFonts w:ascii="Times New Roman" w:eastAsiaTheme="minorHAnsi" w:hAnsi="Times New Roman"/>
          <w:noProof/>
          <w:sz w:val="20"/>
          <w:lang w:val="ru-RU"/>
        </w:rPr>
        <w:drawing>
          <wp:inline distT="0" distB="0" distL="0" distR="0">
            <wp:extent cx="5940425" cy="5186840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18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16FD" w:rsidRPr="00B65DB0" w:rsidRDefault="009E16FD" w:rsidP="009E16FD">
      <w:pPr>
        <w:pageBreakBefore/>
        <w:autoSpaceDE w:val="0"/>
        <w:autoSpaceDN w:val="0"/>
        <w:adjustRightInd w:val="0"/>
        <w:rPr>
          <w:rFonts w:ascii="Times New Roman" w:eastAsiaTheme="minorHAnsi" w:hAnsi="Times New Roman"/>
          <w:sz w:val="28"/>
          <w:szCs w:val="28"/>
          <w:lang w:val="ru-RU"/>
        </w:rPr>
      </w:pPr>
      <w:r w:rsidRPr="00B65DB0">
        <w:rPr>
          <w:rFonts w:ascii="Times New Roman" w:eastAsiaTheme="minorHAnsi" w:hAnsi="Times New Roman"/>
          <w:sz w:val="28"/>
          <w:szCs w:val="28"/>
          <w:lang w:val="ru-RU"/>
        </w:rPr>
        <w:lastRenderedPageBreak/>
        <w:t xml:space="preserve">Свинец является одним из базовых металлов на Лондонской бирже металлов (ЛБМ). В связи с этим производство свинца основано на </w:t>
      </w:r>
      <w:r w:rsidRPr="00B65DB0">
        <w:rPr>
          <w:rFonts w:ascii="Times New Roman" w:eastAsiaTheme="minorHAnsi" w:hAnsi="Times New Roman"/>
          <w:sz w:val="28"/>
          <w:szCs w:val="28"/>
        </w:rPr>
        <w:t>EN</w:t>
      </w: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 12659, повторяющим </w:t>
      </w:r>
      <w:r w:rsidRPr="00B65DB0">
        <w:rPr>
          <w:rFonts w:ascii="Times New Roman" w:eastAsiaTheme="minorHAnsi" w:hAnsi="Times New Roman"/>
          <w:sz w:val="28"/>
          <w:szCs w:val="28"/>
        </w:rPr>
        <w:t>DIN</w:t>
      </w: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 1719, с содержанием металла от 99,940 (марка РВ 940</w:t>
      </w:r>
      <w:r w:rsidRPr="00B65DB0">
        <w:rPr>
          <w:rFonts w:ascii="Times New Roman" w:eastAsiaTheme="minorHAnsi" w:hAnsi="Times New Roman"/>
          <w:sz w:val="28"/>
          <w:szCs w:val="28"/>
        </w:rPr>
        <w:t>R</w:t>
      </w: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) до свинца высокой чистоты 99,990 (марка РВ 990 </w:t>
      </w:r>
      <w:r w:rsidRPr="00B65DB0">
        <w:rPr>
          <w:rFonts w:ascii="Times New Roman" w:eastAsiaTheme="minorHAnsi" w:hAnsi="Times New Roman"/>
          <w:sz w:val="28"/>
          <w:szCs w:val="28"/>
        </w:rPr>
        <w:t>R</w:t>
      </w: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). В </w:t>
      </w:r>
      <w:r w:rsidRPr="00B65DB0">
        <w:rPr>
          <w:rFonts w:ascii="Times New Roman" w:eastAsiaTheme="minorHAnsi" w:hAnsi="Times New Roman"/>
          <w:sz w:val="28"/>
          <w:szCs w:val="28"/>
        </w:rPr>
        <w:t>ASTM</w:t>
      </w: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 В29-92 имеются три марки выше 99,90: марка </w:t>
      </w:r>
      <w:r w:rsidRPr="00B65DB0">
        <w:rPr>
          <w:rFonts w:ascii="Times New Roman" w:eastAsiaTheme="minorHAnsi" w:hAnsi="Times New Roman"/>
          <w:sz w:val="28"/>
          <w:szCs w:val="28"/>
        </w:rPr>
        <w:t>L</w:t>
      </w: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50006-99,995, </w:t>
      </w:r>
      <w:r w:rsidRPr="00B65DB0">
        <w:rPr>
          <w:rFonts w:ascii="Times New Roman" w:eastAsiaTheme="minorHAnsi" w:hAnsi="Times New Roman"/>
          <w:sz w:val="28"/>
          <w:szCs w:val="28"/>
        </w:rPr>
        <w:t>L</w:t>
      </w: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50021-99,97, </w:t>
      </w:r>
      <w:r w:rsidRPr="00B65DB0">
        <w:rPr>
          <w:rFonts w:ascii="Times New Roman" w:eastAsiaTheme="minorHAnsi" w:hAnsi="Times New Roman"/>
          <w:sz w:val="28"/>
          <w:szCs w:val="28"/>
        </w:rPr>
        <w:t>L</w:t>
      </w: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0049-99,94 /11/. </w:t>
      </w:r>
    </w:p>
    <w:p w:rsidR="009E16FD" w:rsidRPr="00B65DB0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sz w:val="28"/>
          <w:szCs w:val="28"/>
          <w:lang w:val="ru-RU"/>
        </w:rPr>
      </w:pP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По данным </w:t>
      </w:r>
      <w:r w:rsidRPr="00B65DB0">
        <w:rPr>
          <w:rFonts w:ascii="Times New Roman" w:eastAsiaTheme="minorHAnsi" w:hAnsi="Times New Roman"/>
          <w:sz w:val="28"/>
          <w:szCs w:val="28"/>
        </w:rPr>
        <w:t>ILZSG</w:t>
      </w:r>
      <w:r w:rsidRPr="00B65DB0">
        <w:rPr>
          <w:rFonts w:ascii="Times New Roman" w:eastAsiaTheme="minorHAnsi" w:hAnsi="Times New Roman"/>
          <w:sz w:val="28"/>
          <w:szCs w:val="28"/>
          <w:lang w:val="ru-RU"/>
        </w:rPr>
        <w:t>, основные объемы добычи свинца сосредоточены в Китае, доля которого в 2016 году составила 40% от мирового показателя. К лидерам относятся Перу, Европа, Австралия, США. Третье место по запасам металла в мире, по данным Геологической службы США (</w:t>
      </w:r>
      <w:r w:rsidRPr="00B65DB0">
        <w:rPr>
          <w:rFonts w:ascii="Times New Roman" w:eastAsiaTheme="minorHAnsi" w:hAnsi="Times New Roman"/>
          <w:sz w:val="28"/>
          <w:szCs w:val="28"/>
        </w:rPr>
        <w:t>US</w:t>
      </w: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 </w:t>
      </w:r>
      <w:r w:rsidRPr="00B65DB0">
        <w:rPr>
          <w:rFonts w:ascii="Times New Roman" w:eastAsiaTheme="minorHAnsi" w:hAnsi="Times New Roman"/>
          <w:sz w:val="28"/>
          <w:szCs w:val="28"/>
        </w:rPr>
        <w:t>Geological</w:t>
      </w: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 </w:t>
      </w:r>
      <w:r w:rsidRPr="00B65DB0">
        <w:rPr>
          <w:rFonts w:ascii="Times New Roman" w:eastAsiaTheme="minorHAnsi" w:hAnsi="Times New Roman"/>
          <w:sz w:val="28"/>
          <w:szCs w:val="28"/>
        </w:rPr>
        <w:t>Survey</w:t>
      </w: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) занимает Россия. Доля России в мировом производстве составляет 2%. </w:t>
      </w:r>
    </w:p>
    <w:p w:rsidR="009E16FD" w:rsidRPr="00B65DB0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sz w:val="28"/>
          <w:szCs w:val="28"/>
          <w:lang w:val="ru-RU"/>
        </w:rPr>
      </w:pP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Рисунок 2 - Добыча свинцовых руд, тыс. тонн </w:t>
      </w:r>
    </w:p>
    <w:p w:rsidR="009E16FD" w:rsidRPr="00B65DB0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sz w:val="28"/>
          <w:szCs w:val="28"/>
          <w:lang w:val="ru-RU"/>
        </w:rPr>
      </w:pP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На рынке свинца широко практикуется вторичное производство металла. В США путем вторичной переработки производится 80% металла, в Европе — около 60%. Объемы конечного производства свинца, в связи с этим, имеют больший </w:t>
      </w:r>
      <w:proofErr w:type="gramStart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масштаб</w:t>
      </w:r>
      <w:proofErr w:type="gramEnd"/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 чем добыча руды. </w:t>
      </w:r>
    </w:p>
    <w:p w:rsidR="009E16FD" w:rsidRPr="00B65DB0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sz w:val="28"/>
          <w:szCs w:val="28"/>
          <w:lang w:val="ru-RU"/>
        </w:rPr>
      </w:pP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Исходным сырьем для производства свинца служат руды и концентраты, в которых, кроме свинца и цинка, присутствуют такие ценные металлы: олово, золото, медь, серебро, кадмий, сурьма, мышьяк, висмут и др. Перечисленные металлы являются спутниками свинца и цинка в рудных месторождениях. </w:t>
      </w:r>
    </w:p>
    <w:p w:rsidR="009E16FD" w:rsidRPr="00B65DB0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sz w:val="28"/>
          <w:szCs w:val="28"/>
          <w:lang w:val="ru-RU"/>
        </w:rPr>
      </w:pP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Задача современной науки в свинцово-цинковой отрасли промышленности — изучение и разработка путей комплексного использования сырья с наибольшим экономическим эффектом. </w:t>
      </w:r>
    </w:p>
    <w:p w:rsidR="009E16FD" w:rsidRPr="00B65DB0" w:rsidRDefault="009E16FD" w:rsidP="009E16FD">
      <w:pPr>
        <w:autoSpaceDE w:val="0"/>
        <w:autoSpaceDN w:val="0"/>
        <w:adjustRightInd w:val="0"/>
        <w:rPr>
          <w:rFonts w:eastAsiaTheme="minorHAnsi" w:cs="Arial"/>
          <w:sz w:val="28"/>
          <w:szCs w:val="28"/>
        </w:rPr>
      </w:pP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Лидером в производстве свинца является Китай. Доля производства металла по отношению к мировому производству по итогам 2015 года составила 38%. </w:t>
      </w:r>
      <w:proofErr w:type="spellStart"/>
      <w:r w:rsidRPr="00B65DB0">
        <w:rPr>
          <w:rFonts w:ascii="Times New Roman" w:eastAsiaTheme="minorHAnsi" w:hAnsi="Times New Roman"/>
          <w:sz w:val="28"/>
          <w:szCs w:val="28"/>
        </w:rPr>
        <w:t>Европа</w:t>
      </w:r>
      <w:proofErr w:type="spellEnd"/>
      <w:r w:rsidRPr="00B65DB0">
        <w:rPr>
          <w:rFonts w:ascii="Times New Roman" w:eastAsiaTheme="minorHAnsi" w:hAnsi="Times New Roman"/>
          <w:sz w:val="28"/>
          <w:szCs w:val="28"/>
        </w:rPr>
        <w:t xml:space="preserve"> и США </w:t>
      </w:r>
      <w:proofErr w:type="spellStart"/>
      <w:r w:rsidRPr="00B65DB0">
        <w:rPr>
          <w:rFonts w:ascii="Times New Roman" w:eastAsiaTheme="minorHAnsi" w:hAnsi="Times New Roman"/>
          <w:sz w:val="28"/>
          <w:szCs w:val="28"/>
        </w:rPr>
        <w:t>занимают</w:t>
      </w:r>
      <w:proofErr w:type="spellEnd"/>
      <w:r w:rsidRPr="00B65DB0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B65DB0">
        <w:rPr>
          <w:rFonts w:ascii="Times New Roman" w:eastAsiaTheme="minorHAnsi" w:hAnsi="Times New Roman"/>
          <w:sz w:val="28"/>
          <w:szCs w:val="28"/>
        </w:rPr>
        <w:t>второе</w:t>
      </w:r>
      <w:proofErr w:type="spellEnd"/>
      <w:r w:rsidRPr="00B65DB0">
        <w:rPr>
          <w:rFonts w:ascii="Times New Roman" w:eastAsiaTheme="minorHAnsi" w:hAnsi="Times New Roman"/>
          <w:sz w:val="28"/>
          <w:szCs w:val="28"/>
        </w:rPr>
        <w:t xml:space="preserve"> и </w:t>
      </w:r>
      <w:proofErr w:type="spellStart"/>
      <w:r w:rsidRPr="00B65DB0">
        <w:rPr>
          <w:rFonts w:ascii="Times New Roman" w:eastAsiaTheme="minorHAnsi" w:hAnsi="Times New Roman"/>
          <w:sz w:val="28"/>
          <w:szCs w:val="28"/>
        </w:rPr>
        <w:t>третье</w:t>
      </w:r>
      <w:proofErr w:type="spellEnd"/>
      <w:r w:rsidRPr="00B65DB0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B65DB0">
        <w:rPr>
          <w:rFonts w:ascii="Times New Roman" w:eastAsiaTheme="minorHAnsi" w:hAnsi="Times New Roman"/>
          <w:sz w:val="28"/>
          <w:szCs w:val="28"/>
        </w:rPr>
        <w:t>место</w:t>
      </w:r>
      <w:proofErr w:type="spellEnd"/>
      <w:r w:rsidRPr="00B65DB0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B65DB0">
        <w:rPr>
          <w:rFonts w:ascii="Times New Roman" w:eastAsiaTheme="minorHAnsi" w:hAnsi="Times New Roman"/>
          <w:sz w:val="28"/>
          <w:szCs w:val="28"/>
        </w:rPr>
        <w:t>соответственно</w:t>
      </w:r>
      <w:proofErr w:type="spellEnd"/>
      <w:r w:rsidRPr="00B65DB0">
        <w:rPr>
          <w:rFonts w:ascii="Times New Roman" w:eastAsiaTheme="minorHAnsi" w:hAnsi="Times New Roman"/>
          <w:sz w:val="28"/>
          <w:szCs w:val="28"/>
        </w:rPr>
        <w:t xml:space="preserve">. </w:t>
      </w:r>
      <w:r w:rsidRPr="00B65DB0">
        <w:rPr>
          <w:rFonts w:eastAsiaTheme="minorHAnsi" w:cs="Arial"/>
          <w:sz w:val="28"/>
          <w:szCs w:val="28"/>
        </w:rPr>
        <w:t>20</w:t>
      </w:r>
      <w:r w:rsidR="00B65DB0">
        <w:rPr>
          <w:rFonts w:eastAsiaTheme="minorHAnsi" w:cs="Arial"/>
          <w:sz w:val="28"/>
          <w:szCs w:val="28"/>
          <w:lang w:val="ru-RU"/>
        </w:rPr>
        <w:t>1</w:t>
      </w:r>
      <w:r w:rsidRPr="00B65DB0">
        <w:rPr>
          <w:rFonts w:eastAsiaTheme="minorHAnsi" w:cs="Arial"/>
          <w:sz w:val="28"/>
          <w:szCs w:val="28"/>
        </w:rPr>
        <w:t xml:space="preserve">7 </w:t>
      </w:r>
    </w:p>
    <w:p w:rsidR="009E16FD" w:rsidRPr="00C97369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sz w:val="20"/>
        </w:rPr>
      </w:pPr>
      <w:r w:rsidRPr="00C97369">
        <w:rPr>
          <w:rFonts w:ascii="Times New Roman" w:eastAsiaTheme="minorHAnsi" w:hAnsi="Times New Roman"/>
          <w:noProof/>
          <w:sz w:val="20"/>
          <w:lang w:val="ru-RU"/>
        </w:rPr>
        <w:drawing>
          <wp:inline distT="0" distB="0" distL="0" distR="0">
            <wp:extent cx="5940425" cy="2883769"/>
            <wp:effectExtent l="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883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16FD" w:rsidRPr="00B65DB0" w:rsidRDefault="009E16FD" w:rsidP="009E16FD">
      <w:pPr>
        <w:pageBreakBefore/>
        <w:autoSpaceDE w:val="0"/>
        <w:autoSpaceDN w:val="0"/>
        <w:adjustRightInd w:val="0"/>
        <w:rPr>
          <w:rFonts w:ascii="Times New Roman" w:eastAsiaTheme="minorHAnsi" w:hAnsi="Times New Roman"/>
          <w:sz w:val="28"/>
          <w:szCs w:val="28"/>
          <w:lang w:val="ru-RU"/>
        </w:rPr>
      </w:pPr>
      <w:r w:rsidRPr="00B65DB0">
        <w:rPr>
          <w:rFonts w:ascii="Times New Roman" w:eastAsiaTheme="minorHAnsi" w:hAnsi="Times New Roman"/>
          <w:sz w:val="28"/>
          <w:szCs w:val="28"/>
          <w:lang w:val="ru-RU"/>
        </w:rPr>
        <w:lastRenderedPageBreak/>
        <w:t xml:space="preserve">Рисунок 3 - Производство рафинированного свинца, тыс. тонн </w:t>
      </w:r>
    </w:p>
    <w:p w:rsidR="009E16FD" w:rsidRPr="00B65DB0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sz w:val="28"/>
          <w:szCs w:val="28"/>
          <w:lang w:val="ru-RU"/>
        </w:rPr>
      </w:pPr>
      <w:r w:rsidRPr="00B65DB0">
        <w:rPr>
          <w:rFonts w:ascii="Times New Roman" w:eastAsiaTheme="minorHAnsi" w:hAnsi="Times New Roman"/>
          <w:sz w:val="28"/>
          <w:szCs w:val="28"/>
          <w:lang w:val="ru-RU"/>
        </w:rPr>
        <w:t>На предприятиях АО «ЛИК» и «</w:t>
      </w:r>
      <w:proofErr w:type="spellStart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Укрцинк</w:t>
      </w:r>
      <w:proofErr w:type="spellEnd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» перерабатывается вторичное свинцовое сырье, на остальных заводах шихта состоит в основном из рудного сырья. Шихта заводов АО «</w:t>
      </w:r>
      <w:proofErr w:type="spellStart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Казцинк</w:t>
      </w:r>
      <w:proofErr w:type="spellEnd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», «</w:t>
      </w:r>
      <w:proofErr w:type="spellStart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Электроцинк</w:t>
      </w:r>
      <w:proofErr w:type="spellEnd"/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», АО «ШСЗ», помимо рудного сырья содержит полупродукты и отходы медных и цинковых производств, вторичное сырье, шлак и клинкер с отвалов. </w:t>
      </w:r>
    </w:p>
    <w:p w:rsidR="009E16FD" w:rsidRPr="00B65DB0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sz w:val="28"/>
          <w:szCs w:val="28"/>
          <w:lang w:val="ru-RU"/>
        </w:rPr>
      </w:pPr>
      <w:proofErr w:type="gramStart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Добыча свинца в свинцовом концентрате) за 2 месяца текущего года составила 15 тыс. тонн (на 8,7% больше, чем в 2017г).</w:t>
      </w:r>
      <w:proofErr w:type="gramEnd"/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 Добыча свинцовых концентратов увеличилась на 18,7% </w:t>
      </w:r>
      <w:proofErr w:type="gramStart"/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( </w:t>
      </w:r>
      <w:proofErr w:type="gramEnd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до 57,1 тыс. тонн). Добыча свинцово-цинковых руд составила 843,5 тыс. тонн</w:t>
      </w:r>
      <w:proofErr w:type="gramStart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.</w:t>
      </w:r>
      <w:proofErr w:type="gramEnd"/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 (</w:t>
      </w:r>
      <w:proofErr w:type="gramStart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н</w:t>
      </w:r>
      <w:proofErr w:type="gramEnd"/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а 13,6% меньше, чем в 2017г). </w:t>
      </w:r>
    </w:p>
    <w:p w:rsidR="009E16FD" w:rsidRPr="00B65DB0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sz w:val="28"/>
          <w:szCs w:val="28"/>
          <w:lang w:val="ru-RU"/>
        </w:rPr>
      </w:pPr>
      <w:r w:rsidRPr="00B65DB0">
        <w:rPr>
          <w:rFonts w:ascii="Times New Roman" w:eastAsiaTheme="minorHAnsi" w:hAnsi="Times New Roman"/>
          <w:sz w:val="28"/>
          <w:szCs w:val="28"/>
          <w:lang w:val="ru-RU"/>
        </w:rPr>
        <w:t>Основная доля производства свинца в странах СНГ приводится на заводы Республики Казахстан (АО «ЛПК», ОАО «</w:t>
      </w:r>
      <w:proofErr w:type="spellStart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Казцинк</w:t>
      </w:r>
      <w:proofErr w:type="spellEnd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», АО «ШСЗ»). В России получают свинец на заводе ПО «</w:t>
      </w:r>
      <w:proofErr w:type="spellStart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Дальполиметалл</w:t>
      </w:r>
      <w:proofErr w:type="spellEnd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» и «</w:t>
      </w:r>
      <w:proofErr w:type="spellStart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Электроцинк</w:t>
      </w:r>
      <w:proofErr w:type="spellEnd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», на Украине — на заводе «</w:t>
      </w:r>
      <w:proofErr w:type="spellStart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Укрцинк</w:t>
      </w:r>
      <w:proofErr w:type="spellEnd"/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». </w:t>
      </w:r>
    </w:p>
    <w:p w:rsidR="009E16FD" w:rsidRPr="00B65DB0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sz w:val="28"/>
          <w:szCs w:val="28"/>
          <w:lang w:val="ru-RU"/>
        </w:rPr>
      </w:pP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Добычей свинца в руде и концентратах в Республике Казахстан занимаются, </w:t>
      </w:r>
      <w:proofErr w:type="spellStart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Казцинк</w:t>
      </w:r>
      <w:proofErr w:type="spellEnd"/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 — дочерняя компания швейцарского концерна </w:t>
      </w:r>
      <w:proofErr w:type="spellStart"/>
      <w:r w:rsidRPr="00B65DB0">
        <w:rPr>
          <w:rFonts w:ascii="Times New Roman" w:eastAsiaTheme="minorHAnsi" w:hAnsi="Times New Roman"/>
          <w:sz w:val="28"/>
          <w:szCs w:val="28"/>
        </w:rPr>
        <w:t>GlencoreInternational</w:t>
      </w:r>
      <w:proofErr w:type="spellEnd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; а также — ТОО «</w:t>
      </w:r>
      <w:proofErr w:type="spellStart"/>
      <w:proofErr w:type="gramStart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Нова-Цинк</w:t>
      </w:r>
      <w:proofErr w:type="spellEnd"/>
      <w:proofErr w:type="gramEnd"/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», дочернее предприятие ОАО «Челябинский цинковый завод». </w:t>
      </w:r>
    </w:p>
    <w:p w:rsidR="009E16FD" w:rsidRPr="00B65DB0" w:rsidRDefault="009E16FD" w:rsidP="009E16FD">
      <w:pPr>
        <w:autoSpaceDE w:val="0"/>
        <w:autoSpaceDN w:val="0"/>
        <w:adjustRightInd w:val="0"/>
        <w:rPr>
          <w:rFonts w:eastAsiaTheme="minorHAnsi" w:cs="Arial"/>
          <w:sz w:val="28"/>
          <w:szCs w:val="28"/>
        </w:rPr>
      </w:pPr>
      <w:r w:rsidRPr="00B65DB0">
        <w:rPr>
          <w:rFonts w:ascii="Times New Roman" w:eastAsiaTheme="minorHAnsi" w:hAnsi="Times New Roman"/>
          <w:sz w:val="28"/>
          <w:szCs w:val="28"/>
          <w:lang w:val="ru-RU"/>
        </w:rPr>
        <w:t>Основной объем производства приходится на Восток Казахстана (</w:t>
      </w:r>
      <w:proofErr w:type="spellStart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Казцинк</w:t>
      </w:r>
      <w:proofErr w:type="spellEnd"/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). </w:t>
      </w:r>
      <w:r w:rsidRPr="00B65DB0">
        <w:rPr>
          <w:rFonts w:eastAsiaTheme="minorHAnsi" w:cs="Arial"/>
          <w:sz w:val="28"/>
          <w:szCs w:val="28"/>
        </w:rPr>
        <w:t>20</w:t>
      </w:r>
      <w:r w:rsidR="00B65DB0">
        <w:rPr>
          <w:rFonts w:eastAsiaTheme="minorHAnsi" w:cs="Arial"/>
          <w:sz w:val="28"/>
          <w:szCs w:val="28"/>
          <w:lang w:val="ru-RU"/>
        </w:rPr>
        <w:t>1</w:t>
      </w:r>
      <w:r w:rsidRPr="00B65DB0">
        <w:rPr>
          <w:rFonts w:eastAsiaTheme="minorHAnsi" w:cs="Arial"/>
          <w:sz w:val="28"/>
          <w:szCs w:val="28"/>
        </w:rPr>
        <w:t xml:space="preserve">8 </w:t>
      </w:r>
    </w:p>
    <w:p w:rsidR="009E16FD" w:rsidRPr="00C97369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sz w:val="20"/>
        </w:rPr>
      </w:pPr>
      <w:r w:rsidRPr="00C97369">
        <w:rPr>
          <w:rFonts w:ascii="Times New Roman" w:eastAsiaTheme="minorHAnsi" w:hAnsi="Times New Roman"/>
          <w:noProof/>
          <w:sz w:val="20"/>
          <w:lang w:val="ru-RU"/>
        </w:rPr>
        <w:drawing>
          <wp:inline distT="0" distB="0" distL="0" distR="0">
            <wp:extent cx="5940425" cy="3530197"/>
            <wp:effectExtent l="0" t="0" r="317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30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16FD" w:rsidRPr="00282135" w:rsidRDefault="009E16FD" w:rsidP="009E16FD">
      <w:pPr>
        <w:pageBreakBefore/>
        <w:autoSpaceDE w:val="0"/>
        <w:autoSpaceDN w:val="0"/>
        <w:adjustRightInd w:val="0"/>
        <w:rPr>
          <w:rFonts w:ascii="Times New Roman" w:eastAsiaTheme="minorHAnsi" w:hAnsi="Times New Roman"/>
          <w:sz w:val="28"/>
          <w:szCs w:val="28"/>
          <w:lang w:val="ru-RU"/>
        </w:rPr>
      </w:pPr>
      <w:r w:rsidRPr="00282135">
        <w:rPr>
          <w:rFonts w:ascii="Times New Roman" w:eastAsiaTheme="minorHAnsi" w:hAnsi="Times New Roman"/>
          <w:sz w:val="28"/>
          <w:szCs w:val="28"/>
          <w:lang w:val="ru-RU"/>
        </w:rPr>
        <w:lastRenderedPageBreak/>
        <w:t>Рисунок 4- Динамика производства свинца на АО «</w:t>
      </w:r>
      <w:proofErr w:type="spellStart"/>
      <w:r w:rsidRPr="00282135">
        <w:rPr>
          <w:rFonts w:ascii="Times New Roman" w:eastAsiaTheme="minorHAnsi" w:hAnsi="Times New Roman"/>
          <w:sz w:val="28"/>
          <w:szCs w:val="28"/>
          <w:lang w:val="ru-RU"/>
        </w:rPr>
        <w:t>Казцинк</w:t>
      </w:r>
      <w:proofErr w:type="spellEnd"/>
      <w:r w:rsidRPr="00282135">
        <w:rPr>
          <w:rFonts w:ascii="Times New Roman" w:eastAsiaTheme="minorHAnsi" w:hAnsi="Times New Roman"/>
          <w:sz w:val="28"/>
          <w:szCs w:val="28"/>
          <w:lang w:val="ru-RU"/>
        </w:rPr>
        <w:t xml:space="preserve">». </w:t>
      </w:r>
    </w:p>
    <w:p w:rsidR="009E16FD" w:rsidRPr="00282135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sz w:val="28"/>
          <w:szCs w:val="28"/>
          <w:lang w:val="ru-RU"/>
        </w:rPr>
      </w:pPr>
      <w:r w:rsidRPr="00282135">
        <w:rPr>
          <w:rFonts w:ascii="Times New Roman" w:eastAsiaTheme="minorHAnsi" w:hAnsi="Times New Roman"/>
          <w:sz w:val="28"/>
          <w:szCs w:val="28"/>
          <w:lang w:val="ru-RU"/>
        </w:rPr>
        <w:t xml:space="preserve">По итогам 2017 года РК экспортировала 126,1 тыс. тонн необработанного свинца (на 1% больше, чем в 2016г). Экспорт составил 84% ресурсов (импорт + производство). </w:t>
      </w:r>
    </w:p>
    <w:p w:rsidR="009E16FD" w:rsidRPr="00282135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sz w:val="28"/>
          <w:szCs w:val="28"/>
          <w:lang w:val="ru-RU"/>
        </w:rPr>
      </w:pPr>
      <w:r w:rsidRPr="00282135">
        <w:rPr>
          <w:rFonts w:ascii="Times New Roman" w:eastAsiaTheme="minorHAnsi" w:hAnsi="Times New Roman"/>
          <w:sz w:val="28"/>
          <w:szCs w:val="28"/>
          <w:lang w:val="ru-RU"/>
        </w:rPr>
        <w:t xml:space="preserve">Использование свинца на внутренние нужды Республики Казахстан выросло на 20% до 24,2 тыс. тонн за 2017 год. </w:t>
      </w:r>
    </w:p>
    <w:p w:rsidR="009E16FD" w:rsidRPr="00282135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sz w:val="28"/>
          <w:szCs w:val="28"/>
          <w:lang w:val="ru-RU"/>
        </w:rPr>
      </w:pPr>
      <w:r w:rsidRPr="00282135">
        <w:rPr>
          <w:rFonts w:ascii="Times New Roman" w:eastAsiaTheme="minorHAnsi" w:hAnsi="Times New Roman"/>
          <w:sz w:val="28"/>
          <w:szCs w:val="28"/>
          <w:lang w:val="ru-RU"/>
        </w:rPr>
        <w:t xml:space="preserve">За январь 2018 года экспорт необработанного свинца составил 7,5 тыс. тонн на 74% больше, чем в 2017г. Экспортные объемы достигли 18,1 </w:t>
      </w:r>
      <w:proofErr w:type="spellStart"/>
      <w:proofErr w:type="gramStart"/>
      <w:r w:rsidRPr="00282135">
        <w:rPr>
          <w:rFonts w:ascii="Times New Roman" w:eastAsiaTheme="minorHAnsi" w:hAnsi="Times New Roman"/>
          <w:sz w:val="28"/>
          <w:szCs w:val="28"/>
          <w:lang w:val="ru-RU"/>
        </w:rPr>
        <w:t>млн</w:t>
      </w:r>
      <w:proofErr w:type="spellEnd"/>
      <w:proofErr w:type="gramEnd"/>
      <w:r w:rsidRPr="00282135">
        <w:rPr>
          <w:rFonts w:ascii="Times New Roman" w:eastAsiaTheme="minorHAnsi" w:hAnsi="Times New Roman"/>
          <w:sz w:val="28"/>
          <w:szCs w:val="28"/>
          <w:lang w:val="ru-RU"/>
        </w:rPr>
        <w:t xml:space="preserve"> долларов (это вдвое больше, чем в 2017г). </w:t>
      </w:r>
    </w:p>
    <w:p w:rsidR="009E16FD" w:rsidRPr="00282135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28"/>
          <w:szCs w:val="28"/>
          <w:lang w:val="ru-RU"/>
        </w:rPr>
      </w:pPr>
      <w:r w:rsidRPr="00282135">
        <w:rPr>
          <w:rFonts w:ascii="Times New Roman" w:eastAsiaTheme="minorHAnsi" w:hAnsi="Times New Roman"/>
          <w:sz w:val="28"/>
          <w:szCs w:val="28"/>
          <w:lang w:val="ru-RU"/>
        </w:rPr>
        <w:t>Основные импортеры отечественного свинца являются Испания и Вьетнам</w:t>
      </w:r>
    </w:p>
    <w:p w:rsidR="009E16FD" w:rsidRPr="00C97369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sz w:val="20"/>
        </w:rPr>
      </w:pPr>
      <w:r w:rsidRPr="00C97369">
        <w:rPr>
          <w:rFonts w:ascii="Times New Roman" w:eastAsiaTheme="minorHAnsi" w:hAnsi="Times New Roman"/>
          <w:noProof/>
          <w:sz w:val="20"/>
          <w:lang w:val="ru-RU"/>
        </w:rPr>
        <w:drawing>
          <wp:inline distT="0" distB="0" distL="0" distR="0">
            <wp:extent cx="5940425" cy="5059668"/>
            <wp:effectExtent l="0" t="0" r="3175" b="825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059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16FD" w:rsidRPr="00C97369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20"/>
        </w:rPr>
      </w:pPr>
    </w:p>
    <w:p w:rsidR="004E0096" w:rsidRDefault="004E0096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4E0096" w:rsidRDefault="004E0096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 xml:space="preserve">На фоне развития цинкового и медного производства свинцовое производство выглядит особо консервативным. Если посмотреть на развитие производства цинка в последние 50-60 лет, то можно наблюдать кардинальный переход от преобладания пирометаллургии к смешанным и гидрометаллургическим технологиям. Обжиг сульфидного сырья с последующим восстановлением, отгонкой и дистилляцией цинка из огарков в ретортах, плавильных электротермических печах или шахтных печах </w:t>
      </w:r>
      <w:r w:rsidRPr="004E0096">
        <w:rPr>
          <w:rFonts w:ascii="Times New Roman" w:hAnsi="Times New Roman"/>
          <w:sz w:val="28"/>
          <w:szCs w:val="28"/>
        </w:rPr>
        <w:t>Imperial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4E0096">
        <w:rPr>
          <w:rFonts w:ascii="Times New Roman" w:hAnsi="Times New Roman"/>
          <w:sz w:val="28"/>
          <w:szCs w:val="28"/>
        </w:rPr>
        <w:lastRenderedPageBreak/>
        <w:t>Smelting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заменили более эффективные и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экологичные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технологии выщелачивания огарка или прямого выщелачивания сульфидных концентратов с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электроосаждением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цинка из очищенных растворов. Только в период 1960-1982 гг. доля гидрометаллургии цинка в общем объеме его производства оценочно возросла от 45% до 80% [1], а к 2006 г. достигла уже 85-87% [2].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>В настоящее время используется 4 технологических схемы организации электролитных цинковых производств, перерабатывающих сульфидные цинковые концентраты: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 xml:space="preserve">1) Смешанная схема, включающая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пиро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>- и гидрометаллургические операции: обжиг концентратов - выщелачивание огарко</w:t>
      </w:r>
      <w:proofErr w:type="gramStart"/>
      <w:r w:rsidRPr="004E0096">
        <w:rPr>
          <w:rFonts w:ascii="Times New Roman" w:hAnsi="Times New Roman"/>
          <w:sz w:val="28"/>
          <w:szCs w:val="28"/>
          <w:lang w:val="ru-RU"/>
        </w:rPr>
        <w:t>в-</w:t>
      </w:r>
      <w:proofErr w:type="gramEnd"/>
      <w:r w:rsidRPr="004E0096">
        <w:rPr>
          <w:rFonts w:ascii="Times New Roman" w:hAnsi="Times New Roman"/>
          <w:sz w:val="28"/>
          <w:szCs w:val="28"/>
          <w:lang w:val="ru-RU"/>
        </w:rPr>
        <w:t xml:space="preserve"> складирование или пирометаллургию цинковых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(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вельцевание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фьюмингование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в печи </w:t>
      </w:r>
      <w:proofErr w:type="spellStart"/>
      <w:r w:rsidRPr="004E0096">
        <w:rPr>
          <w:rFonts w:ascii="Times New Roman" w:hAnsi="Times New Roman"/>
          <w:sz w:val="28"/>
          <w:szCs w:val="28"/>
        </w:rPr>
        <w:t>Ausmelt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>, плавку в составе свинцовой шихты, электротермию) с отгонкой цинка в оксиды и последующим их выщелачиванием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>- очистку растворов от примесей – электролиз очищенных растворов - плавку и разливку катодного цинка. Это наиболее старая схема, применение которой началось с 1915 г.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 xml:space="preserve">2) Смешанная схема, отличающаяся от схемы 1) тем, что цинковые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кеки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от выщелачивания огарков подвергаются высокотемпературному выщелачиванию (ярози</w:t>
      </w:r>
      <w:proofErr w:type="gramStart"/>
      <w:r w:rsidRPr="004E0096">
        <w:rPr>
          <w:rFonts w:ascii="Times New Roman" w:hAnsi="Times New Roman"/>
          <w:sz w:val="28"/>
          <w:szCs w:val="28"/>
          <w:lang w:val="ru-RU"/>
        </w:rPr>
        <w:t>т-</w:t>
      </w:r>
      <w:proofErr w:type="gramEnd"/>
      <w:r w:rsidRPr="004E0096">
        <w:rPr>
          <w:rFonts w:ascii="Times New Roman" w:hAnsi="Times New Roman"/>
          <w:sz w:val="28"/>
          <w:szCs w:val="28"/>
          <w:lang w:val="ru-RU"/>
        </w:rPr>
        <w:t xml:space="preserve">, гетит- и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гематит-процессы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>). Впервые была внедрена в 1968 г.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 xml:space="preserve">3) Смешанная схема, отличающаяся от схемы 1) тем, что огарки подвергают высокотемпературному выщелачиванию в присутствии кислорода совместно с концентратами (процесс прямого атмосферного выщелачивания </w:t>
      </w:r>
      <w:proofErr w:type="spellStart"/>
      <w:r w:rsidRPr="004E0096">
        <w:rPr>
          <w:rFonts w:ascii="Times New Roman" w:hAnsi="Times New Roman"/>
          <w:sz w:val="28"/>
          <w:szCs w:val="28"/>
        </w:rPr>
        <w:t>Outotec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>). Впервые была внедрена в 1998 г.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 xml:space="preserve">4) Гидрометаллургическая схема, включающая: прямое автоклавное выщелачивание концентратов (процесс </w:t>
      </w:r>
      <w:proofErr w:type="spellStart"/>
      <w:r w:rsidRPr="004E0096">
        <w:rPr>
          <w:rFonts w:ascii="Times New Roman" w:hAnsi="Times New Roman"/>
          <w:sz w:val="28"/>
          <w:szCs w:val="28"/>
        </w:rPr>
        <w:t>Sherritt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>) – очистку сульфатных цинковых растворов от примесей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>- электролиз очищенных цинковых растворов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 xml:space="preserve">- плавку и разливку катодного цинка. 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 xml:space="preserve">Впервые </w:t>
      </w:r>
      <w:proofErr w:type="gramStart"/>
      <w:r w:rsidRPr="004E0096">
        <w:rPr>
          <w:rFonts w:ascii="Times New Roman" w:hAnsi="Times New Roman"/>
          <w:sz w:val="28"/>
          <w:szCs w:val="28"/>
          <w:lang w:val="ru-RU"/>
        </w:rPr>
        <w:t>апробирована</w:t>
      </w:r>
      <w:proofErr w:type="gramEnd"/>
      <w:r w:rsidRPr="004E0096">
        <w:rPr>
          <w:rFonts w:ascii="Times New Roman" w:hAnsi="Times New Roman"/>
          <w:sz w:val="28"/>
          <w:szCs w:val="28"/>
          <w:lang w:val="ru-RU"/>
        </w:rPr>
        <w:t xml:space="preserve"> в 1981 г., но ввиду сложности и высокой стоимости оборудования ее применение ограничено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4E0096" w:rsidRPr="004E0096" w:rsidRDefault="004E0096" w:rsidP="004E0096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 xml:space="preserve"> Развитие свинцовой плавки в Китае</w:t>
      </w:r>
      <w:r>
        <w:rPr>
          <w:rFonts w:ascii="Times New Roman" w:hAnsi="Times New Roman"/>
          <w:sz w:val="28"/>
          <w:szCs w:val="28"/>
          <w:lang w:val="ru-RU"/>
        </w:rPr>
        <w:t xml:space="preserve"> как важный показатель конкуренции в мировой практике производства свинца.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 xml:space="preserve">Интенсивный рост производства металлов в Китае в последние годы определяется масштабными государственными программами модернизации металлургической отрасли КНР, целью которых является: ликвидация мелких, изношенных и устаревших металлургических производств, представляющих экологическую угрозу для окружающей среды и населения; создание или модернизация крупных металлургических производств на базе современных, высокопроизводительных и экологически безопасных процессов; повышение объемов производства металлов для нужд развивающихся отраслей перерабатывающей промышленности страны. </w:t>
      </w:r>
      <w:r w:rsidRPr="004E0096">
        <w:rPr>
          <w:rFonts w:ascii="Times New Roman" w:hAnsi="Times New Roman"/>
          <w:sz w:val="28"/>
          <w:szCs w:val="28"/>
          <w:lang w:val="ru-RU"/>
        </w:rPr>
        <w:lastRenderedPageBreak/>
        <w:t xml:space="preserve">Важная роль в этих программах модернизации отводится обновлению консервативного свинцового производства. </w:t>
      </w:r>
      <w:proofErr w:type="gramStart"/>
      <w:r w:rsidRPr="004E0096">
        <w:rPr>
          <w:rFonts w:ascii="Times New Roman" w:hAnsi="Times New Roman"/>
          <w:sz w:val="28"/>
          <w:szCs w:val="28"/>
          <w:lang w:val="ru-RU"/>
        </w:rPr>
        <w:t>В значительной степени актуальность этого процесса была обусловлена экологическими факторами: - повсеместным использованием традиционного процесса агломерации - шахтной плавки на крупных свинцовых заводах Китая при неблагоприятной экологической обстановке в регионах их размещения; - получением значительного количества чернового свинца в условиях множества кустарных и малотоннажных производств, работающих с низкой эффективностью, большими затратами ресурсов и без соблюдения установленных санитарных норм и экологических стандартов.</w:t>
      </w:r>
      <w:proofErr w:type="gramEnd"/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>2</w:t>
      </w:r>
      <w:proofErr w:type="spellStart"/>
      <w:r w:rsidRPr="004E0096">
        <w:rPr>
          <w:rFonts w:ascii="Times New Roman" w:hAnsi="Times New Roman"/>
          <w:sz w:val="28"/>
          <w:szCs w:val="28"/>
        </w:rPr>
        <w:t>Pb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+ </w:t>
      </w:r>
      <w:r w:rsidRPr="004E0096">
        <w:rPr>
          <w:rFonts w:ascii="Times New Roman" w:hAnsi="Times New Roman"/>
          <w:sz w:val="28"/>
          <w:szCs w:val="28"/>
        </w:rPr>
        <w:t>O</w:t>
      </w:r>
      <w:r w:rsidRPr="004E0096">
        <w:rPr>
          <w:rFonts w:ascii="Times New Roman" w:hAnsi="Times New Roman"/>
          <w:sz w:val="28"/>
          <w:szCs w:val="28"/>
          <w:vertAlign w:val="subscript"/>
          <w:lang w:val="ru-RU"/>
        </w:rPr>
        <w:t xml:space="preserve">2 </w:t>
      </w:r>
      <w:r w:rsidRPr="004E0096">
        <w:rPr>
          <w:rFonts w:ascii="Times New Roman" w:hAnsi="Times New Roman"/>
          <w:sz w:val="28"/>
          <w:szCs w:val="28"/>
          <w:lang w:val="ru-RU"/>
        </w:rPr>
        <w:t>= 2</w:t>
      </w:r>
      <w:proofErr w:type="spellStart"/>
      <w:r w:rsidRPr="004E0096">
        <w:rPr>
          <w:rFonts w:ascii="Times New Roman" w:hAnsi="Times New Roman"/>
          <w:sz w:val="28"/>
          <w:szCs w:val="28"/>
        </w:rPr>
        <w:t>PbO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- гетерогенная реакция в слое свинца,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>2</w:t>
      </w:r>
      <w:proofErr w:type="spellStart"/>
      <w:r w:rsidRPr="004E0096">
        <w:rPr>
          <w:rFonts w:ascii="Times New Roman" w:hAnsi="Times New Roman"/>
          <w:sz w:val="28"/>
          <w:szCs w:val="28"/>
        </w:rPr>
        <w:t>PbO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+ </w:t>
      </w:r>
      <w:proofErr w:type="spellStart"/>
      <w:r w:rsidRPr="004E0096">
        <w:rPr>
          <w:rFonts w:ascii="Times New Roman" w:hAnsi="Times New Roman"/>
          <w:sz w:val="28"/>
          <w:szCs w:val="28"/>
        </w:rPr>
        <w:t>PbS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= 3</w:t>
      </w:r>
      <w:proofErr w:type="spellStart"/>
      <w:r w:rsidRPr="004E0096">
        <w:rPr>
          <w:rFonts w:ascii="Times New Roman" w:hAnsi="Times New Roman"/>
          <w:sz w:val="28"/>
          <w:szCs w:val="28"/>
        </w:rPr>
        <w:t>Pb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+ </w:t>
      </w:r>
      <w:r w:rsidRPr="004E0096">
        <w:rPr>
          <w:rFonts w:ascii="Times New Roman" w:hAnsi="Times New Roman"/>
          <w:sz w:val="28"/>
          <w:szCs w:val="28"/>
        </w:rPr>
        <w:t>SO</w:t>
      </w:r>
      <w:r w:rsidRPr="004E0096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- гетерогенная реакция в слое шлака,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proofErr w:type="gramStart"/>
      <w:r w:rsidRPr="004E0096">
        <w:rPr>
          <w:rFonts w:ascii="Times New Roman" w:hAnsi="Times New Roman"/>
          <w:sz w:val="28"/>
          <w:szCs w:val="28"/>
        </w:rPr>
        <w:t>PbS</w:t>
      </w:r>
      <w:proofErr w:type="spellEnd"/>
      <w:proofErr w:type="gramEnd"/>
      <w:r w:rsidRPr="004E0096">
        <w:rPr>
          <w:rFonts w:ascii="Times New Roman" w:hAnsi="Times New Roman"/>
          <w:sz w:val="28"/>
          <w:szCs w:val="28"/>
          <w:lang w:val="ru-RU"/>
        </w:rPr>
        <w:t xml:space="preserve"> + </w:t>
      </w:r>
      <w:r w:rsidRPr="004E0096">
        <w:rPr>
          <w:rFonts w:ascii="Times New Roman" w:hAnsi="Times New Roman"/>
          <w:sz w:val="28"/>
          <w:szCs w:val="28"/>
        </w:rPr>
        <w:t>O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2 = </w:t>
      </w:r>
      <w:proofErr w:type="spellStart"/>
      <w:r w:rsidRPr="004E0096">
        <w:rPr>
          <w:rFonts w:ascii="Times New Roman" w:hAnsi="Times New Roman"/>
          <w:sz w:val="28"/>
          <w:szCs w:val="28"/>
        </w:rPr>
        <w:t>Pb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+ </w:t>
      </w:r>
      <w:r w:rsidRPr="004E0096">
        <w:rPr>
          <w:rFonts w:ascii="Times New Roman" w:hAnsi="Times New Roman"/>
          <w:sz w:val="28"/>
          <w:szCs w:val="28"/>
        </w:rPr>
        <w:t>SO</w:t>
      </w:r>
      <w:r w:rsidRPr="004E0096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- суммарная реакция окисления </w:t>
      </w:r>
      <w:proofErr w:type="spellStart"/>
      <w:r w:rsidRPr="004E0096">
        <w:rPr>
          <w:rFonts w:ascii="Times New Roman" w:hAnsi="Times New Roman"/>
          <w:sz w:val="28"/>
          <w:szCs w:val="28"/>
        </w:rPr>
        <w:t>PbS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>.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 xml:space="preserve">Именно поэтому программа модернизации предусматривает перевод свинцовых заводов на более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экологичные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и эффективные процессы прямой плавки свинцового сырья с полным закрытием мелких и кустарных производств. С 1997 г. в Китае планомерно внедряются все упомянутые выше процессы прямой плавки свинцового сырья [10]. Кроме того, ведется интенсивная разработка и внедрение собственных процессов прямой плавки. В качестве прототипов используются известные и проверенные в Китае зарубежные разработки. Наиболее широкое применение получил процесс прямой плавки с донным кислородным дутьем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разработки китайской инжиниринговой компании </w:t>
      </w:r>
      <w:r w:rsidRPr="004E0096">
        <w:rPr>
          <w:rFonts w:ascii="Times New Roman" w:hAnsi="Times New Roman"/>
          <w:sz w:val="28"/>
          <w:szCs w:val="28"/>
        </w:rPr>
        <w:t>ENFI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. Старт разработки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относят к 1983 г., когда Государственная научно-техническая комиссия Китая отнесла его к ключевым национальным проектам. В качестве прототипа был выбран немецкий процесс </w:t>
      </w:r>
      <w:r w:rsidRPr="004E0096">
        <w:rPr>
          <w:rFonts w:ascii="Times New Roman" w:hAnsi="Times New Roman"/>
          <w:sz w:val="28"/>
          <w:szCs w:val="28"/>
        </w:rPr>
        <w:t>QSL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. Однако сложная организация восстановительной стадии </w:t>
      </w:r>
      <w:r w:rsidRPr="004E0096">
        <w:rPr>
          <w:rFonts w:ascii="Times New Roman" w:hAnsi="Times New Roman"/>
          <w:sz w:val="28"/>
          <w:szCs w:val="28"/>
        </w:rPr>
        <w:t>QSL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затрудняла управление процессом, а снижение качества сырья увеличивало потери свинца в шлаке и вероятность замораживания шлака в реакторе. Поэтому восстановительную зону убрали из реактора, сделав процесс плавки более управляемым и надежным. В наследство от </w:t>
      </w:r>
      <w:r w:rsidRPr="004E0096">
        <w:rPr>
          <w:rFonts w:ascii="Times New Roman" w:hAnsi="Times New Roman"/>
          <w:sz w:val="28"/>
          <w:szCs w:val="28"/>
        </w:rPr>
        <w:t>QSL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осталась главная особенность - кислородное дутье в донный слой свинца через фурмы в подине и, соответственно, реакционная схема плавки свинцовых концентратов через стадию окисления металла: Это послужило основой для современного названия процесса, а свое первоначальное название -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процесс получил по имени свинцового завода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Шуйкоушан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(аббревиатура от </w:t>
      </w:r>
      <w:proofErr w:type="spellStart"/>
      <w:r w:rsidRPr="004E0096">
        <w:rPr>
          <w:rFonts w:ascii="Times New Roman" w:hAnsi="Times New Roman"/>
          <w:sz w:val="28"/>
          <w:szCs w:val="28"/>
        </w:rPr>
        <w:t>Shui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4E0096">
        <w:rPr>
          <w:rFonts w:ascii="Times New Roman" w:hAnsi="Times New Roman"/>
          <w:sz w:val="28"/>
          <w:szCs w:val="28"/>
        </w:rPr>
        <w:t>Koushan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4E0096">
        <w:rPr>
          <w:rFonts w:ascii="Times New Roman" w:hAnsi="Times New Roman"/>
          <w:sz w:val="28"/>
          <w:szCs w:val="28"/>
        </w:rPr>
        <w:t>Smelter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), на котором в 1998- 1999 гг. были проведены первые опытные испытания. Успешное испытание первой печи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на свинцовом заводе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Шуйкоушан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(провинция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Хунань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) способствовал широкому внедрению процесса на свинцовых заводах Китая. В июле-августе 2002 г. были пущены первые промышленные печи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на 2-х свинцовых заводах [11]. За период 2002-2010 гг. объемы выплавки свинца в печах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>, начав с 80 тыс</w:t>
      </w:r>
      <w:proofErr w:type="gramStart"/>
      <w:r w:rsidRPr="004E0096">
        <w:rPr>
          <w:rFonts w:ascii="Times New Roman" w:hAnsi="Times New Roman"/>
          <w:sz w:val="28"/>
          <w:szCs w:val="28"/>
          <w:lang w:val="ru-RU"/>
        </w:rPr>
        <w:t>.т</w:t>
      </w:r>
      <w:proofErr w:type="gramEnd"/>
      <w:r w:rsidRPr="004E0096">
        <w:rPr>
          <w:rFonts w:ascii="Times New Roman" w:hAnsi="Times New Roman"/>
          <w:sz w:val="28"/>
          <w:szCs w:val="28"/>
          <w:lang w:val="ru-RU"/>
        </w:rPr>
        <w:t xml:space="preserve">онн, превысили 1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млн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тонн в год [11, 12] или около 11% мирового производства свинца. Как и ряд других процессов прямой плавки </w:t>
      </w:r>
      <w:r w:rsidRPr="004E0096">
        <w:rPr>
          <w:rFonts w:ascii="Times New Roman" w:hAnsi="Times New Roman"/>
          <w:sz w:val="28"/>
          <w:szCs w:val="28"/>
          <w:lang w:val="ru-RU"/>
        </w:rPr>
        <w:lastRenderedPageBreak/>
        <w:t>(</w:t>
      </w:r>
      <w:proofErr w:type="spellStart"/>
      <w:r w:rsidRPr="004E0096">
        <w:rPr>
          <w:rFonts w:ascii="Times New Roman" w:hAnsi="Times New Roman"/>
          <w:sz w:val="28"/>
          <w:szCs w:val="28"/>
        </w:rPr>
        <w:t>Kaldo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4E0096">
        <w:rPr>
          <w:rFonts w:ascii="Times New Roman" w:hAnsi="Times New Roman"/>
          <w:sz w:val="28"/>
          <w:szCs w:val="28"/>
        </w:rPr>
        <w:t>Ausmelt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>/</w:t>
      </w:r>
      <w:proofErr w:type="spellStart"/>
      <w:r w:rsidRPr="004E0096">
        <w:rPr>
          <w:rFonts w:ascii="Times New Roman" w:hAnsi="Times New Roman"/>
          <w:sz w:val="28"/>
          <w:szCs w:val="28"/>
        </w:rPr>
        <w:t>Isasmelt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Ванюкова),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характеризует универсальность реактора, позволяющего плавить различное сырье (медное, свинцовое, оловянное, сурьмяное). Но основным применением процесса является свинцовая плавка. 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 xml:space="preserve">Для восстановления богатого шлака из печи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стали использовать имевшиеся шахтные печи. Перед подачей в шахтную печь шлак разливался и замораживался на специальной разливочной машине длиной 90- 110 м. Ее конструкция напоминает ковшовый конвейер, закрытый кожухом, под который нагнетается охлаждающий воздух, или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агломашину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. Этот вариант организации процесса сейчас называют 1-м поколением технологии плавки с донным кислородным дутьем -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>-</w:t>
      </w:r>
      <w:r w:rsidRPr="004E0096">
        <w:rPr>
          <w:rFonts w:ascii="Times New Roman" w:hAnsi="Times New Roman"/>
          <w:sz w:val="28"/>
          <w:szCs w:val="28"/>
        </w:rPr>
        <w:t>I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. Он устраняет экологическую проблему, связанную с агломерацией свинцового сырья, позволяя сохранять имеющиеся шахтные печи. Однако в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>-</w:t>
      </w:r>
      <w:r w:rsidRPr="004E0096">
        <w:rPr>
          <w:rFonts w:ascii="Times New Roman" w:hAnsi="Times New Roman"/>
          <w:sz w:val="28"/>
          <w:szCs w:val="28"/>
        </w:rPr>
        <w:t>I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теряется преимущество процессов прямой плавки сырья по энергосбережению и сохраняется использование дорогостоящего металлургического кокса. Чтобы устранить этот недостаток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>-</w:t>
      </w:r>
      <w:r w:rsidRPr="004E0096">
        <w:rPr>
          <w:rFonts w:ascii="Times New Roman" w:hAnsi="Times New Roman"/>
          <w:sz w:val="28"/>
          <w:szCs w:val="28"/>
        </w:rPr>
        <w:t>I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, в период 2005-2008 гг. был разработан, а в 2009 г. испытан и внедрен в производство процесс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>-</w:t>
      </w:r>
      <w:r w:rsidRPr="004E0096">
        <w:rPr>
          <w:rFonts w:ascii="Times New Roman" w:hAnsi="Times New Roman"/>
          <w:sz w:val="28"/>
          <w:szCs w:val="28"/>
        </w:rPr>
        <w:t>II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. Во 2-м поколении технологии богатый шлак из печи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переливается в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барботажную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восстановительную печь с боковым дутьем разработки той же компании </w:t>
      </w:r>
      <w:r w:rsidRPr="004E0096">
        <w:rPr>
          <w:rFonts w:ascii="Times New Roman" w:hAnsi="Times New Roman"/>
          <w:sz w:val="28"/>
          <w:szCs w:val="28"/>
        </w:rPr>
        <w:t>ENFI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. Сейчас многие из китайских свинцовых заводов, внедривших ранее процесс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>-</w:t>
      </w:r>
      <w:r w:rsidRPr="004E0096">
        <w:rPr>
          <w:rFonts w:ascii="Times New Roman" w:hAnsi="Times New Roman"/>
          <w:sz w:val="28"/>
          <w:szCs w:val="28"/>
        </w:rPr>
        <w:t>I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, модифицировали или собираются модифицировать его до более экономичного варианта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>-</w:t>
      </w:r>
      <w:r w:rsidRPr="004E0096">
        <w:rPr>
          <w:rFonts w:ascii="Times New Roman" w:hAnsi="Times New Roman"/>
          <w:sz w:val="28"/>
          <w:szCs w:val="28"/>
        </w:rPr>
        <w:t>II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. Для дальнейшей интенсификации восстановительной стадии и снижения расхода углеродных материалов в период 2009- 2010 гг. было разработано 3-е поколение процесса -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>-</w:t>
      </w:r>
      <w:r w:rsidRPr="004E0096">
        <w:rPr>
          <w:rFonts w:ascii="Times New Roman" w:hAnsi="Times New Roman"/>
          <w:sz w:val="28"/>
          <w:szCs w:val="28"/>
        </w:rPr>
        <w:t>III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. Для восстановления шлака из печи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в нем была предложена инновационная электропечь с донным дутьем. Промышленное освоение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>-</w:t>
      </w:r>
      <w:r w:rsidRPr="004E0096">
        <w:rPr>
          <w:rFonts w:ascii="Times New Roman" w:hAnsi="Times New Roman"/>
          <w:sz w:val="28"/>
          <w:szCs w:val="28"/>
        </w:rPr>
        <w:t>III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планировалось в 2011 г., но эти планы не были реализованы. Вероятной причиной была неустойчивая работа электропечи в условиях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барботажа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. Поэтому от использования инновационной электропечи отказались, заменив ее восстановительным реактором с донным дутьем, аналогичным окислительному реактору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>.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 xml:space="preserve">Процесс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уже вышел за пределы Китая. В 2011 г. компания </w:t>
      </w:r>
      <w:r w:rsidRPr="004E0096">
        <w:rPr>
          <w:rFonts w:ascii="Times New Roman" w:hAnsi="Times New Roman"/>
          <w:sz w:val="28"/>
          <w:szCs w:val="28"/>
        </w:rPr>
        <w:t>Hindustan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4E0096">
        <w:rPr>
          <w:rFonts w:ascii="Times New Roman" w:hAnsi="Times New Roman"/>
          <w:sz w:val="28"/>
          <w:szCs w:val="28"/>
        </w:rPr>
        <w:t>Zinc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4E0096">
        <w:rPr>
          <w:rFonts w:ascii="Times New Roman" w:hAnsi="Times New Roman"/>
          <w:sz w:val="28"/>
          <w:szCs w:val="28"/>
        </w:rPr>
        <w:t>Ltd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. запустила свинцовый завод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Дариба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с технологией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>-</w:t>
      </w:r>
      <w:r w:rsidRPr="004E0096">
        <w:rPr>
          <w:rFonts w:ascii="Times New Roman" w:hAnsi="Times New Roman"/>
          <w:sz w:val="28"/>
          <w:szCs w:val="28"/>
        </w:rPr>
        <w:t>I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мощностью 100 тыс. тонн свинца в год. Дальнейшее развитие процесса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его разработчики видят в повышении единичной мощности плавильных печей от достигнутых 180-200 до 300 и 500 тыс. тонн свинца в год.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Барботажная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печь с боковым дутьем, предназначенная для восстановления шлака в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>-</w:t>
      </w:r>
      <w:r w:rsidRPr="004E0096">
        <w:rPr>
          <w:rFonts w:ascii="Times New Roman" w:hAnsi="Times New Roman"/>
          <w:sz w:val="28"/>
          <w:szCs w:val="28"/>
        </w:rPr>
        <w:t>II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, является основой еще одного китайского процесса прямой плавки свинцового сырья, который назвали прямой плавкой в жидкой ванне с боковым дутьем. Его прототипом явился процесс Ванюкова, разработанный в институте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МИСиС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(Москва, Россия) и используемый для плавки медного и никелевого сырья. Именно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МИСиС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и Центральный Южный университет Китая в 2001-2004 гг. провели первые испытания по выплавке свинца на опытной печи Ванюкова, построенной на литейно-механическом заводе китайской компании </w:t>
      </w:r>
      <w:r w:rsidRPr="004E0096">
        <w:rPr>
          <w:rFonts w:ascii="Times New Roman" w:hAnsi="Times New Roman"/>
          <w:sz w:val="28"/>
          <w:szCs w:val="28"/>
        </w:rPr>
        <w:t>Xinxiang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4E0096">
        <w:rPr>
          <w:rFonts w:ascii="Times New Roman" w:hAnsi="Times New Roman"/>
          <w:sz w:val="28"/>
          <w:szCs w:val="28"/>
        </w:rPr>
        <w:t>Zhonglian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которые и послужили в дальнейшем </w:t>
      </w:r>
      <w:r w:rsidRPr="004E0096">
        <w:rPr>
          <w:rFonts w:ascii="Times New Roman" w:hAnsi="Times New Roman"/>
          <w:sz w:val="28"/>
          <w:szCs w:val="28"/>
          <w:lang w:val="ru-RU"/>
        </w:rPr>
        <w:lastRenderedPageBreak/>
        <w:t xml:space="preserve">основой для создания китайского процесса прямой плавки в жидкой ванне с боковым дутьем. </w:t>
      </w:r>
      <w:proofErr w:type="gramStart"/>
      <w:r w:rsidRPr="004E0096">
        <w:rPr>
          <w:rFonts w:ascii="Times New Roman" w:hAnsi="Times New Roman"/>
          <w:sz w:val="28"/>
          <w:szCs w:val="28"/>
          <w:lang w:val="ru-RU"/>
        </w:rPr>
        <w:t>В настоящее время по неопубликованным данным в Китае внедрено уже около 10 установок прямой плавки свинцового сырья в жидкой ванне с боковым дутьем, работающих в окислительном и в восстановительном режимах.</w:t>
      </w:r>
      <w:proofErr w:type="gramEnd"/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 xml:space="preserve">Поскольку новые китайские процессы прямой плавки свинцового сырья являются типичными процессами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барботажной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плавки в жидкой ванне, то на них в полной мере распространяются ограничения на качество перерабатываемого свинцового сырья, упомянутые в разделе 1. Понимая это, в Китае ведут активные разработки собственного процесса взвешенной плавки свинцового сырья. Этим занимается проектный и исследовательский институт цветных металлов </w:t>
      </w:r>
      <w:r w:rsidRPr="004E0096">
        <w:rPr>
          <w:rFonts w:ascii="Times New Roman" w:hAnsi="Times New Roman"/>
          <w:sz w:val="28"/>
          <w:szCs w:val="28"/>
        </w:rPr>
        <w:t>NERIN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(г.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Нанчан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провинция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Цзянси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), входящий в промышленную корпорацию </w:t>
      </w:r>
      <w:r w:rsidRPr="004E0096">
        <w:rPr>
          <w:rFonts w:ascii="Times New Roman" w:hAnsi="Times New Roman"/>
          <w:sz w:val="28"/>
          <w:szCs w:val="28"/>
        </w:rPr>
        <w:t>NFC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. Будет ли этот процесс подобен промышленно не освоенной технологии финской свинцовой плавки </w:t>
      </w:r>
      <w:proofErr w:type="spellStart"/>
      <w:r w:rsidRPr="004E0096">
        <w:rPr>
          <w:rFonts w:ascii="Times New Roman" w:hAnsi="Times New Roman"/>
          <w:sz w:val="28"/>
          <w:szCs w:val="28"/>
        </w:rPr>
        <w:t>Outokumpu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или процессу КИВЦЭТ, пока не известно. Таким образом, свинцовая промышленность Китая ищет все новые и новые возможности для интенсивного развития и модернизации производства. При этом в сферу ее интересов вовлекаются практически все известные и апробированные опытом технологии свинцовой плавки. А учитывая наблюдаемый прогресс в технологическом развитии свинцового производства Китая и фактическое отсутствие такового в других странах, можно ожидать, что развитие технологий свинцовой плавки в видимой перспективе будет определяться развитием и модернизацией свинцовой промышленности Китая.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4E0096" w:rsidRPr="00282135" w:rsidRDefault="004E0096" w:rsidP="00282135">
      <w:pPr>
        <w:ind w:left="360"/>
        <w:jc w:val="both"/>
        <w:rPr>
          <w:rFonts w:ascii="Times New Roman" w:hAnsi="Times New Roman"/>
          <w:sz w:val="28"/>
          <w:szCs w:val="28"/>
          <w:lang w:val="ru-RU"/>
        </w:rPr>
      </w:pPr>
      <w:r w:rsidRPr="00282135">
        <w:rPr>
          <w:rFonts w:ascii="Times New Roman" w:hAnsi="Times New Roman"/>
          <w:sz w:val="28"/>
          <w:szCs w:val="28"/>
          <w:lang w:val="ru-RU"/>
        </w:rPr>
        <w:t>Роль сырьевой базы в выборе свинцовых технологий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 xml:space="preserve">Ужесточение санитарных норм на загрязнение окружающей среды привело к разработке и внедрению новых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экологичных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технологий во всех сферах промышленного производства. В свинцовом производстве это были процессы прямой плавки свинцового сырья (</w:t>
      </w:r>
      <w:proofErr w:type="spellStart"/>
      <w:r w:rsidRPr="004E0096">
        <w:rPr>
          <w:rFonts w:ascii="Times New Roman" w:hAnsi="Times New Roman"/>
          <w:sz w:val="28"/>
          <w:szCs w:val="28"/>
        </w:rPr>
        <w:t>Kaldo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4E0096">
        <w:rPr>
          <w:rFonts w:ascii="Times New Roman" w:hAnsi="Times New Roman"/>
          <w:sz w:val="28"/>
          <w:szCs w:val="28"/>
        </w:rPr>
        <w:t>QSL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, КИВЦЭТ, </w:t>
      </w:r>
      <w:proofErr w:type="spellStart"/>
      <w:r w:rsidRPr="004E0096">
        <w:rPr>
          <w:rFonts w:ascii="Times New Roman" w:hAnsi="Times New Roman"/>
          <w:sz w:val="28"/>
          <w:szCs w:val="28"/>
        </w:rPr>
        <w:t>Ausmelt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>/</w:t>
      </w:r>
      <w:proofErr w:type="spellStart"/>
      <w:r w:rsidRPr="004E0096">
        <w:rPr>
          <w:rFonts w:ascii="Times New Roman" w:hAnsi="Times New Roman"/>
          <w:sz w:val="28"/>
          <w:szCs w:val="28"/>
        </w:rPr>
        <w:t>Isasmelt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>), частично заменившие традиционный способ «агломерации - шахтной плавки», не отвечающий современным экологическим требованиям. Цинковое же производство повсеместно переходило на гидрометаллургические технологии полного выщелачивания сырья. Благодаря естественному составу свинцового и цинкового сырья, металлургические производства свинца и цинка тесно связаны потоками свине</w:t>
      </w:r>
      <w:proofErr w:type="gramStart"/>
      <w:r w:rsidRPr="004E0096">
        <w:rPr>
          <w:rFonts w:ascii="Times New Roman" w:hAnsi="Times New Roman"/>
          <w:sz w:val="28"/>
          <w:szCs w:val="28"/>
          <w:lang w:val="ru-RU"/>
        </w:rPr>
        <w:t>ц-</w:t>
      </w:r>
      <w:proofErr w:type="gramEnd"/>
      <w:r w:rsidRPr="004E0096">
        <w:rPr>
          <w:rFonts w:ascii="Times New Roman" w:hAnsi="Times New Roman"/>
          <w:sz w:val="28"/>
          <w:szCs w:val="28"/>
          <w:lang w:val="ru-RU"/>
        </w:rPr>
        <w:t xml:space="preserve"> и цинксодержащих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промпродуктов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. Потребность в их переработке определяется не только экономической целесообразностью повышения комплексности извлечения металлов из сырья, но и решением экологической задачи по защите окружающей среды от загрязнения токсичными материалами. Расчетные оценки развития сырьевой структуры мирового свинцового производства в период 1970-2000 гг., выполненные на основе данных статистических бюллетеней </w:t>
      </w:r>
      <w:r w:rsidRPr="004E0096">
        <w:rPr>
          <w:rFonts w:ascii="Times New Roman" w:hAnsi="Times New Roman"/>
          <w:sz w:val="28"/>
          <w:szCs w:val="28"/>
        </w:rPr>
        <w:t>ILZSG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[40], выявили тенденции опережающего развития цинкового и медного производства, обуславливающие постепенное нарастание потоков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свинецсодержащих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lastRenderedPageBreak/>
        <w:t>промпродуктов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из цинкового и медного производства в свинцовое производство. Речь идет о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кеках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и шламах процессов выщелачивания цинкового сырья, очистки технологических растворов и промышленных стоков с электролитных цинковых заводов, а также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кеках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и шламах с гидрометаллургических производств, занятых переработкой свинцовых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пылей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медеплавильных заводов.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>Переход цинкового производства на новые гидрометаллургические способы переработки цинкового сырья (различные варианты ярози</w:t>
      </w:r>
      <w:proofErr w:type="gramStart"/>
      <w:r w:rsidRPr="004E0096">
        <w:rPr>
          <w:rFonts w:ascii="Times New Roman" w:hAnsi="Times New Roman"/>
          <w:sz w:val="28"/>
          <w:szCs w:val="28"/>
          <w:lang w:val="ru-RU"/>
        </w:rPr>
        <w:t>т-</w:t>
      </w:r>
      <w:proofErr w:type="gramEnd"/>
      <w:r w:rsidRPr="004E0096">
        <w:rPr>
          <w:rFonts w:ascii="Times New Roman" w:hAnsi="Times New Roman"/>
          <w:sz w:val="28"/>
          <w:szCs w:val="28"/>
          <w:lang w:val="ru-RU"/>
        </w:rPr>
        <w:t xml:space="preserve"> и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гётит-процессов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автоклавное и прямое атмосферное выщелачивание) привел не только к росту удельного потока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свинецсодержащих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промпродуктов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цинкового производства в первичное свинцовое производство, но и к существенному изменению структуры этого потока. По расчетным оценкам удельный поток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промпродуктов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цинкового производства в анализируемый период вырос от 17,6±4,1% до 23,9±6,1% от потока свинцовых концентратов (т.е. в среднем на 35,8%). Основным типом этих материалов стали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кеки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процессов полного выщелачивания цинкового сырья. </w:t>
      </w:r>
      <w:proofErr w:type="gramStart"/>
      <w:r w:rsidRPr="004E0096">
        <w:rPr>
          <w:rFonts w:ascii="Times New Roman" w:hAnsi="Times New Roman"/>
          <w:sz w:val="28"/>
          <w:szCs w:val="28"/>
          <w:lang w:val="ru-RU"/>
        </w:rPr>
        <w:t xml:space="preserve">Их доля в общем потоке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промпродуктов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цинкового производства в анализируемый период оценочно выросла от 3,2±0,6 до 59,0±11,8%, а доля цинковых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от выщелачивания огарков снизилась от 73,8±14,8% до 14,4±2,9%. За счет суммарного повышения качества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свинецсодержащих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удельный поток свинца с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промпродуктами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цинкового производства по отношению к потоку свинца со свинцовыми концентратами вырос в 2,3 раза - от</w:t>
      </w:r>
      <w:proofErr w:type="gramEnd"/>
      <w:r w:rsidRPr="004E009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gramStart"/>
      <w:r w:rsidRPr="004E0096">
        <w:rPr>
          <w:rFonts w:ascii="Times New Roman" w:hAnsi="Times New Roman"/>
          <w:sz w:val="28"/>
          <w:szCs w:val="28"/>
          <w:lang w:val="ru-RU"/>
        </w:rPr>
        <w:t xml:space="preserve">3,9±1,2 до 9,2±2,7%, а средняя концентрация свинца в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промпродуктах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цинкового производства увеличилась от 13,5±4,1 до 23,2±6,8%. Удельная масса потока свинцовых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от выщелачивания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пылей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медеплавильного производства в анализируемый период выросла от 1,2±0,4 до 3,1±1,0% от потока свинцовых концентратов, что значительно ниже оценочной величины удельного потока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промпродуктов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цинкового производства.</w:t>
      </w:r>
      <w:proofErr w:type="gramEnd"/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 xml:space="preserve">Следует отметить, что большая часть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промпродуктов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gramStart"/>
      <w:r w:rsidRPr="004E0096">
        <w:rPr>
          <w:rFonts w:ascii="Times New Roman" w:hAnsi="Times New Roman"/>
          <w:sz w:val="28"/>
          <w:szCs w:val="28"/>
          <w:lang w:val="ru-RU"/>
        </w:rPr>
        <w:t>поступающих</w:t>
      </w:r>
      <w:proofErr w:type="gramEnd"/>
      <w:r w:rsidRPr="004E0096">
        <w:rPr>
          <w:rFonts w:ascii="Times New Roman" w:hAnsi="Times New Roman"/>
          <w:sz w:val="28"/>
          <w:szCs w:val="28"/>
          <w:lang w:val="ru-RU"/>
        </w:rPr>
        <w:t xml:space="preserve"> извне в свинцовое производство, является сульфатными, а значительная часть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электролитного цинкового производства еще и железистыми материалами. Несмотря на улучшающееся качество подобного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свинецсодержащего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сырья по свинцу, нарастание объемов его производства по отношению к производству свинцовых концентратов и наличие ограничений на введение сульфатных,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цинковистых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железистых и медистых окисленных материалов в шихту большинства существующих процессов свинцовой плавки, ограничивает возможности его переработки. Это может вести к накоплению токсичных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свинецсодержащих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и шламов в цинковых производствах. Подобная ситуация может складываться и с накоплением медьсодержащих свинцовых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пылей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и шламов в интенсивно развивающемся медном производстве. Тем самым, проблема переработки в свинцовом производстве растущих объемов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свинецсодержащих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промпродуктов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цинкового и медного производства становится все более актуальной. В 1980-е годы все новые процессы свинцовой плавки оценивались только в плане переработки свинцовых </w:t>
      </w:r>
      <w:r w:rsidRPr="004E0096">
        <w:rPr>
          <w:rFonts w:ascii="Times New Roman" w:hAnsi="Times New Roman"/>
          <w:sz w:val="28"/>
          <w:szCs w:val="28"/>
          <w:lang w:val="ru-RU"/>
        </w:rPr>
        <w:lastRenderedPageBreak/>
        <w:t xml:space="preserve">концентратов или их смеси со свинцовыми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кеками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пылями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оборотами рафинирования свинца и богатым вторичным сырьем. Никто не планировал тогда использовать процесс свинцовой плавки для переработки всех без исключения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цинковых производств, решая тем самым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нетолько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экологические, но и экономические проблемы, связанные с будущим дефицитом качественного и недорогого свинцового сырья. Пионером в постановке вопроса полной переработки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цинкового производства в агрегате для выплавки свинца выступила канадская компания </w:t>
      </w:r>
      <w:r w:rsidRPr="004E0096">
        <w:rPr>
          <w:rFonts w:ascii="Times New Roman" w:hAnsi="Times New Roman"/>
          <w:sz w:val="28"/>
          <w:szCs w:val="28"/>
        </w:rPr>
        <w:t>Cominco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. Она же в период 1989-1992 гг. промышленно протестировала возможности решения этой задачи двумя новыми процессами свинцовой плавки - </w:t>
      </w:r>
      <w:r w:rsidRPr="004E0096">
        <w:rPr>
          <w:rFonts w:ascii="Times New Roman" w:hAnsi="Times New Roman"/>
          <w:sz w:val="28"/>
          <w:szCs w:val="28"/>
        </w:rPr>
        <w:t>QSL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и КИВЦЭТ. Этот дорогостоящий эксперимент показал, что выплавка свинца из низкосортного свинцового сырья (20-30% </w:t>
      </w:r>
      <w:proofErr w:type="spellStart"/>
      <w:r w:rsidRPr="004E0096">
        <w:rPr>
          <w:rFonts w:ascii="Times New Roman" w:hAnsi="Times New Roman"/>
          <w:sz w:val="28"/>
          <w:szCs w:val="28"/>
        </w:rPr>
        <w:t>Pb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10-12% </w:t>
      </w:r>
      <w:r w:rsidRPr="004E0096">
        <w:rPr>
          <w:rFonts w:ascii="Times New Roman" w:hAnsi="Times New Roman"/>
          <w:sz w:val="28"/>
          <w:szCs w:val="28"/>
        </w:rPr>
        <w:t>Zn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) с преобладающей массой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цинкового производства (соотношение в сырье свинцово-цинковых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и свинцовых концентратов (3-4)/1) не под силу </w:t>
      </w:r>
      <w:r w:rsidRPr="004E0096">
        <w:rPr>
          <w:rFonts w:ascii="Times New Roman" w:hAnsi="Times New Roman"/>
          <w:sz w:val="28"/>
          <w:szCs w:val="28"/>
        </w:rPr>
        <w:t>QSL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и другим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барботажным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процессам прямой плавки. Как отмечалось в разделе 1, общей особенностью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барботажных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процессов плавки свинцового сырья, а также процесса </w:t>
      </w:r>
      <w:proofErr w:type="spellStart"/>
      <w:r w:rsidRPr="004E0096">
        <w:rPr>
          <w:rFonts w:ascii="Times New Roman" w:hAnsi="Times New Roman"/>
          <w:sz w:val="28"/>
          <w:szCs w:val="28"/>
        </w:rPr>
        <w:t>Kaldo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в силу специфики его организации, является длительное пребывание в печи интенсивно перемешиваемой ванны богатого по свинцу шлакового расплава. Учитывая высокую летучесть оксидов и в еще большей степени сульфидов свинца, эффективный перевод свинца в металл с использованием этих процессов возможен только в условиях пониженных температур плавки и высокой степени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десульфуризации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сырья. Если эти условия нарушаются, что обязательно происходит при снижении качества свинцового сырья (т.е. снижения содержания в нем свинца и повышения содержания цинка, железа, меди),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барботажные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процессы плавно переходят из режима выплавки металлического свинца в режим отгонки свинца в пыли плавки [41]. Подобный переход наглядно демонстрируют экспериментальные данные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барботажной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плавки в реакторе </w:t>
      </w:r>
      <w:proofErr w:type="spellStart"/>
      <w:r w:rsidRPr="004E0096">
        <w:rPr>
          <w:rFonts w:ascii="Times New Roman" w:hAnsi="Times New Roman"/>
          <w:sz w:val="28"/>
          <w:szCs w:val="28"/>
        </w:rPr>
        <w:t>Ausmelt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из работы [8] (таблица 2). В силу высокой летучести сульфида и оксида свинца при температурах плавки низкосортных свине</w:t>
      </w:r>
      <w:proofErr w:type="gramStart"/>
      <w:r w:rsidRPr="004E0096">
        <w:rPr>
          <w:rFonts w:ascii="Times New Roman" w:hAnsi="Times New Roman"/>
          <w:sz w:val="28"/>
          <w:szCs w:val="28"/>
          <w:lang w:val="ru-RU"/>
        </w:rPr>
        <w:t>ц-</w:t>
      </w:r>
      <w:proofErr w:type="gramEnd"/>
      <w:r w:rsidRPr="004E0096">
        <w:rPr>
          <w:rFonts w:ascii="Times New Roman" w:hAnsi="Times New Roman"/>
          <w:sz w:val="28"/>
          <w:szCs w:val="28"/>
          <w:lang w:val="ru-RU"/>
        </w:rPr>
        <w:t xml:space="preserve"> и цинксодержащих материалов, единственным вариантом их переработки в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барботажном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реакторе является отгонка свинца и цинка в возгоны. Именно эту возможность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барботажных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процессов использовала компания </w:t>
      </w:r>
      <w:r w:rsidRPr="004E0096">
        <w:rPr>
          <w:rFonts w:ascii="Times New Roman" w:hAnsi="Times New Roman"/>
          <w:sz w:val="28"/>
          <w:szCs w:val="28"/>
        </w:rPr>
        <w:t>Korea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4E0096">
        <w:rPr>
          <w:rFonts w:ascii="Times New Roman" w:hAnsi="Times New Roman"/>
          <w:sz w:val="28"/>
          <w:szCs w:val="28"/>
        </w:rPr>
        <w:t>Zinc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, установив на своем свинцово-цинковом комплексе в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Онсане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(Корея) печи </w:t>
      </w:r>
      <w:proofErr w:type="spellStart"/>
      <w:r w:rsidRPr="004E0096">
        <w:rPr>
          <w:rFonts w:ascii="Times New Roman" w:hAnsi="Times New Roman"/>
          <w:sz w:val="28"/>
          <w:szCs w:val="28"/>
        </w:rPr>
        <w:t>Ausmelt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для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фьюмингования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цинковых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и шлаков [21].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 xml:space="preserve">В отличие от </w:t>
      </w:r>
      <w:proofErr w:type="spellStart"/>
      <w:r w:rsidRPr="004E0096">
        <w:rPr>
          <w:rFonts w:ascii="Times New Roman" w:hAnsi="Times New Roman"/>
          <w:sz w:val="28"/>
          <w:szCs w:val="28"/>
        </w:rPr>
        <w:t>Kaldo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и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барботажных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процессов плавки, в КИВЦЭТ процессе нет интенсивно перемешиваемой ванны богатого по свинцу шлакового расплава, а время пребывания летучих соединений свинца в факеле намного меньше, чем в жидкой ванне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барботажных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процессов. Это дает возможность заметно (до 1450-1500°С) увеличить температуру факела при переработке бедного и тугоплавкого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цинковистого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и железистого свинцового сырья, а в случае повышенного содержания меди в свинцовом сырье вести плавку на штейн с неполной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десульфуризацией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шихты без выхода процесса из режима выплавки металлического свинца. Помимо обычной практики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КИВЦЭТной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переработки свинцовой шихты с </w:t>
      </w:r>
      <w:r w:rsidRPr="004E0096">
        <w:rPr>
          <w:rFonts w:ascii="Times New Roman" w:hAnsi="Times New Roman"/>
          <w:sz w:val="28"/>
          <w:szCs w:val="28"/>
          <w:lang w:val="ru-RU"/>
        </w:rPr>
        <w:lastRenderedPageBreak/>
        <w:t xml:space="preserve">содержанием меди от 0,3 до 2,7%, это подтверждают испытания по плавке полиметаллического сырья широкого диапазона составов (22-42% </w:t>
      </w:r>
      <w:proofErr w:type="spellStart"/>
      <w:r w:rsidRPr="004E0096">
        <w:rPr>
          <w:rFonts w:ascii="Times New Roman" w:hAnsi="Times New Roman"/>
          <w:sz w:val="28"/>
          <w:szCs w:val="28"/>
        </w:rPr>
        <w:t>Pb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5,0-7,6% </w:t>
      </w:r>
      <w:r w:rsidRPr="004E0096">
        <w:rPr>
          <w:rFonts w:ascii="Times New Roman" w:hAnsi="Times New Roman"/>
          <w:sz w:val="28"/>
          <w:szCs w:val="28"/>
        </w:rPr>
        <w:t>Zn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, 8-10% </w:t>
      </w:r>
      <w:r w:rsidRPr="004E0096">
        <w:rPr>
          <w:rFonts w:ascii="Times New Roman" w:hAnsi="Times New Roman"/>
          <w:sz w:val="28"/>
          <w:szCs w:val="28"/>
        </w:rPr>
        <w:t>Cu</w:t>
      </w:r>
      <w:r w:rsidRPr="004E0096">
        <w:rPr>
          <w:rFonts w:ascii="Times New Roman" w:hAnsi="Times New Roman"/>
          <w:sz w:val="28"/>
          <w:szCs w:val="28"/>
          <w:lang w:val="ru-RU"/>
        </w:rPr>
        <w:t>), проведенные на КИВЦЭТ агрегате ОАО «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Казцинк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» (Усть-Каменогорск, Казахстан) в 1997 г. [27]. Наличие электротермической зоны с возможностью регулируемого восстановления цинка из шлака позволяет плавить в КИВЦЭТ агрегатах свинцовое сырье с повышенным содержанием цинка без риска замораживания расплава. В частности, типичная шихта КИВЦЭТ агрегата в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Трэйле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содержит 20-25% </w:t>
      </w:r>
      <w:proofErr w:type="spellStart"/>
      <w:r w:rsidRPr="004E0096">
        <w:rPr>
          <w:rFonts w:ascii="Times New Roman" w:hAnsi="Times New Roman"/>
          <w:sz w:val="28"/>
          <w:szCs w:val="28"/>
        </w:rPr>
        <w:t>Pb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и 9,5-10% </w:t>
      </w:r>
      <w:r w:rsidRPr="004E0096">
        <w:rPr>
          <w:rFonts w:ascii="Times New Roman" w:hAnsi="Times New Roman"/>
          <w:sz w:val="28"/>
          <w:szCs w:val="28"/>
        </w:rPr>
        <w:t>Zn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. </w:t>
      </w:r>
      <w:proofErr w:type="gramStart"/>
      <w:r w:rsidRPr="004E0096">
        <w:rPr>
          <w:rFonts w:ascii="Times New Roman" w:hAnsi="Times New Roman"/>
          <w:sz w:val="28"/>
          <w:szCs w:val="28"/>
          <w:lang w:val="ru-RU"/>
        </w:rPr>
        <w:t xml:space="preserve">Но зачастую содержание в ней цинка поднимается до 11%, а иногда и до 12-13%. При этом содержание цинка, выпускаемого из электропечи КИВЦЭТ агрегата в печь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фьюмингования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поддерживается на уровне 17-19%. Как следствие, КИВЦЭТ процесс позволяет плавить полиметаллическое сырье с такими соотношениями свинца, цинка, железа и меди, которые неприемлемы для </w:t>
      </w:r>
      <w:proofErr w:type="spellStart"/>
      <w:r w:rsidRPr="004E0096">
        <w:rPr>
          <w:rFonts w:ascii="Times New Roman" w:hAnsi="Times New Roman"/>
          <w:sz w:val="28"/>
          <w:szCs w:val="28"/>
        </w:rPr>
        <w:t>Kaldo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и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барботажных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процессов из-за резкого увеличения выхода свинца в пыли</w:t>
      </w:r>
      <w:proofErr w:type="gramEnd"/>
      <w:r w:rsidRPr="004E0096">
        <w:rPr>
          <w:rFonts w:ascii="Times New Roman" w:hAnsi="Times New Roman"/>
          <w:sz w:val="28"/>
          <w:szCs w:val="28"/>
          <w:lang w:val="ru-RU"/>
        </w:rPr>
        <w:t xml:space="preserve"> плавки. В частности, из промышленной практики известно, что КИВЦЭТ эффективно перерабатывает шихту с содержанием свинца от 20 до 52%, а другие процессы не используют шихту с содержанием свинца менее 44-46%. Тем самым, КИВЦЭТ позволяет оптимизировать организацию свинцово-цинковых и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свинцово-медно-цинковых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интегрированных комплексов [42]. </w:t>
      </w:r>
      <w:proofErr w:type="gramStart"/>
      <w:r w:rsidRPr="004E0096">
        <w:rPr>
          <w:rFonts w:ascii="Times New Roman" w:hAnsi="Times New Roman"/>
          <w:sz w:val="28"/>
          <w:szCs w:val="28"/>
          <w:lang w:val="ru-RU"/>
        </w:rPr>
        <w:t xml:space="preserve">Это и оказалось, в конце концов, решающим фактором для выхода его на рынок Китая в условиях высокой конкуренции с процессом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, так как </w:t>
      </w:r>
      <w:r w:rsidRPr="004E0096">
        <w:rPr>
          <w:rFonts w:ascii="Times New Roman" w:hAnsi="Times New Roman"/>
          <w:sz w:val="28"/>
          <w:szCs w:val="28"/>
        </w:rPr>
        <w:t>Jiangxi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4E0096">
        <w:rPr>
          <w:rFonts w:ascii="Times New Roman" w:hAnsi="Times New Roman"/>
          <w:sz w:val="28"/>
          <w:szCs w:val="28"/>
        </w:rPr>
        <w:t>Copper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4E0096">
        <w:rPr>
          <w:rFonts w:ascii="Times New Roman" w:hAnsi="Times New Roman"/>
          <w:sz w:val="28"/>
          <w:szCs w:val="28"/>
        </w:rPr>
        <w:t>Corporation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, будучи крупнейшей медной компанией Китая, имела намерения инвестировать средства в свинцово-цинковый металлургический комплекс, а </w:t>
      </w:r>
      <w:proofErr w:type="spellStart"/>
      <w:r w:rsidRPr="004E0096">
        <w:rPr>
          <w:rFonts w:ascii="Times New Roman" w:hAnsi="Times New Roman"/>
          <w:sz w:val="28"/>
          <w:szCs w:val="28"/>
        </w:rPr>
        <w:t>Zhuzhou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4E0096">
        <w:rPr>
          <w:rFonts w:ascii="Times New Roman" w:hAnsi="Times New Roman"/>
          <w:sz w:val="28"/>
          <w:szCs w:val="28"/>
        </w:rPr>
        <w:t>Smelter</w:t>
      </w:r>
      <w:r w:rsidRPr="004E0096">
        <w:rPr>
          <w:rFonts w:ascii="Times New Roman" w:hAnsi="Times New Roman"/>
          <w:sz w:val="28"/>
          <w:szCs w:val="28"/>
          <w:lang w:val="ru-RU"/>
        </w:rPr>
        <w:t>, изначально представляющий собой интегрированное свинцово-цинковое производство, должен был осуществлять государственную программу его модернизации.</w:t>
      </w:r>
      <w:proofErr w:type="gramEnd"/>
      <w:r w:rsidRPr="004E0096">
        <w:rPr>
          <w:rFonts w:ascii="Times New Roman" w:hAnsi="Times New Roman"/>
          <w:sz w:val="28"/>
          <w:szCs w:val="28"/>
          <w:lang w:val="ru-RU"/>
        </w:rPr>
        <w:t xml:space="preserve"> Пока мировой рынок может обеспечить свинцовое производство достаточно качественными концентратами,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барботажные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процессы плавки, отличающиеся более простыми и дешевыми агрегатами, будут экономически более предпочтительны для массового внедрения на свинцовых заводах, как это наблюдалось в последнее десятилетие в Китае с процессом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и процессом прямой плавки в жидкой ванне с боковым дутьем. Хотя и здесь речь шла об экономике поэтапного внедрения лишь одного агрегата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барботажной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плавки, не позволяющего без наличия второго агрегата реализовывать эффективный и непрерывный процесс выплавки свинца. Попытки же использования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барботажных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процессов на интегрированных свинцово-цинковых комплексах приводят к необходимости заметного усложнения аппаратурно-технологической схемы переработки сырья [42]. Поэтому более предпочтительным для таких производств является КИВЦЭТ процесс. В условиях ухудшения качества рудной сырьевой базы свинцового производства, когда производство необходимого количества качественных свинцовых концентратов будет становиться все более проблематичным, у КИВЦЭТ процесса также проглядываются более предпочтительные перспективы, чем у конкурирующих с ним процессов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барботажной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плавки. В то же время существенную конкуренцию КИВЦЭТ в области переработки </w:t>
      </w:r>
      <w:r w:rsidRPr="004E0096">
        <w:rPr>
          <w:rFonts w:ascii="Times New Roman" w:hAnsi="Times New Roman"/>
          <w:sz w:val="28"/>
          <w:szCs w:val="28"/>
          <w:lang w:val="ru-RU"/>
        </w:rPr>
        <w:lastRenderedPageBreak/>
        <w:t>бедного свинцового, свинцово-цинкового и полиметаллического сырья может оказать появление на рынке гидрометаллургических технологий, позволяющих осуществлять комплексную переработку подобных видов сырья.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proofErr w:type="gramStart"/>
      <w:r w:rsidRPr="004E0096">
        <w:rPr>
          <w:rFonts w:ascii="Times New Roman" w:hAnsi="Times New Roman"/>
          <w:sz w:val="28"/>
          <w:szCs w:val="28"/>
          <w:lang w:val="ru-RU"/>
        </w:rPr>
        <w:t>Из наблюдаемых тенденций и видимых перспектив технологического развития первичного свинцового производства следует: - скорого внедрения гидрометаллургии свинца не предвидится, но в перспективе она станет альтернативой процессам свинцовой плавки; - развитие технологий свинцовой плавки в видимой перспективе будет определяться развитием и модернизацией свинцовой промышленности Китая; - расширение использования современных процессов свинцовой плавки будет определяться тенденциями развития сырьевой базы и экологическими аспектами.</w:t>
      </w:r>
      <w:proofErr w:type="gramEnd"/>
    </w:p>
    <w:p w:rsidR="004E0096" w:rsidRPr="004E0096" w:rsidRDefault="004E0096" w:rsidP="004E0096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4E0096" w:rsidRPr="004E0096" w:rsidRDefault="004E0096" w:rsidP="004E0096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4E0096" w:rsidRPr="004E0096" w:rsidRDefault="00617DAC" w:rsidP="00617DAC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                                               ЛИТЕРАТУРА</w:t>
      </w:r>
    </w:p>
    <w:p w:rsidR="004E0096" w:rsidRPr="004E0096" w:rsidRDefault="004E0096" w:rsidP="004E0096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282135" w:rsidRPr="00282135" w:rsidRDefault="00282135" w:rsidP="00282135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1. Реконструкция свинцового завода с применением технологии </w:t>
      </w:r>
      <w:r>
        <w:rPr>
          <w:rFonts w:ascii="Times New Roman" w:hAnsi="Times New Roman"/>
          <w:color w:val="000000"/>
          <w:sz w:val="28"/>
          <w:szCs w:val="28"/>
        </w:rPr>
        <w:t>ISASMELT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 /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А.Аврахов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П. Салтыков,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Д.Штрекер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 и </w:t>
      </w:r>
      <w:proofErr w:type="spellStart"/>
      <w:proofErr w:type="gram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др</w:t>
      </w:r>
      <w:proofErr w:type="spellEnd"/>
      <w:proofErr w:type="gram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//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Pb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  <w:szCs w:val="28"/>
        </w:rPr>
        <w:t>Zn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 2015. - №1.-С 1-6.</w:t>
      </w:r>
    </w:p>
    <w:p w:rsidR="00282135" w:rsidRDefault="00282135" w:rsidP="00282135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</w:rPr>
      </w:pP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2. Характеристики шлака </w:t>
      </w:r>
      <w:r>
        <w:rPr>
          <w:rFonts w:ascii="Times New Roman" w:hAnsi="Times New Roman"/>
          <w:color w:val="000000"/>
          <w:sz w:val="28"/>
          <w:szCs w:val="28"/>
        </w:rPr>
        <w:t>ISASMELT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 и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агломатериалов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 свинцовых шахтных печей. / Б.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Жао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Е. Жак, П.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Хайес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 и др.//</w:t>
      </w:r>
      <w:r>
        <w:rPr>
          <w:rFonts w:ascii="Times New Roman" w:hAnsi="Times New Roman"/>
          <w:color w:val="000000"/>
          <w:sz w:val="28"/>
          <w:szCs w:val="28"/>
        </w:rPr>
        <w:t>Lead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&amp;</w:t>
      </w:r>
      <w:r>
        <w:rPr>
          <w:rFonts w:ascii="Times New Roman" w:hAnsi="Times New Roman"/>
          <w:color w:val="000000"/>
          <w:sz w:val="28"/>
          <w:szCs w:val="28"/>
        </w:rPr>
        <w:t>Zinc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. 2005. </w:t>
      </w:r>
      <w:r>
        <w:rPr>
          <w:rFonts w:ascii="Times New Roman" w:hAnsi="Times New Roman"/>
          <w:color w:val="000000"/>
          <w:sz w:val="28"/>
          <w:szCs w:val="28"/>
        </w:rPr>
        <w:t>№3.-С 571-585.</w:t>
      </w:r>
    </w:p>
    <w:p w:rsidR="00282135" w:rsidRPr="00282135" w:rsidRDefault="00282135" w:rsidP="00282135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3. А.Орлов – Металлургия свинца и цинка. Санкт-Петербург, 2014-256 </w:t>
      </w:r>
      <w:proofErr w:type="gram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с</w:t>
      </w:r>
      <w:proofErr w:type="gram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</w:t>
      </w:r>
    </w:p>
    <w:p w:rsidR="00282135" w:rsidRPr="00282135" w:rsidRDefault="00282135" w:rsidP="00282135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4. Эффективный реактор для процесса восстановления шлака с высоким содержанием свинца: печь с боковым дутьем богатым кислородом. / Л.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Чен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Т. Янг, С.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Бин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 и др. //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Metalsandalloys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. 2014.№2. – 1164 – 1665 </w:t>
      </w:r>
      <w:proofErr w:type="gram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с</w:t>
      </w:r>
      <w:proofErr w:type="gram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</w:t>
      </w:r>
    </w:p>
    <w:p w:rsidR="00282135" w:rsidRPr="00282135" w:rsidRDefault="00282135" w:rsidP="00282135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5. Термохимическая модель управления </w:t>
      </w:r>
      <w:proofErr w:type="gram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доменным</w:t>
      </w:r>
      <w:proofErr w:type="gram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процессомс</w:t>
      </w:r>
      <w:proofErr w:type="spellEnd"/>
    </w:p>
    <w:p w:rsidR="00282135" w:rsidRPr="00282135" w:rsidRDefault="00282135" w:rsidP="00282135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прогнозированием потребления углерода. / В.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Маджиони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Л.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Фернандо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А. Карлос и др. // Журнал исследования материалов и технологий. 2017.№6. – 220 - 225 </w:t>
      </w:r>
      <w:proofErr w:type="spellStart"/>
      <w:proofErr w:type="gram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с</w:t>
      </w:r>
      <w:proofErr w:type="gram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.\</w:t>
      </w:r>
      <w:proofErr w:type="spellEnd"/>
    </w:p>
    <w:p w:rsidR="00282135" w:rsidRPr="00282135" w:rsidRDefault="00282135" w:rsidP="00282135">
      <w:pPr>
        <w:autoSpaceDE w:val="0"/>
        <w:autoSpaceDN w:val="0"/>
        <w:adjustRightInd w:val="0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3. Патент № 94006945 от 1996.01.27, МПК С22В 3/20 Способ очистки цинкового сульфатного раствора от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примесей</w:t>
      </w:r>
      <w:proofErr w:type="gram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.С</w:t>
      </w:r>
      <w:proofErr w:type="gram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.Б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Зленко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С.М. Дьяков, И.А.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Федьковский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Б.Ф.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Крутоголов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А.М.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Лашкин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С.А.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Терновсков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Н.Р. Жуков </w:t>
      </w:r>
    </w:p>
    <w:p w:rsidR="00282135" w:rsidRPr="00282135" w:rsidRDefault="00282135" w:rsidP="00282135">
      <w:pPr>
        <w:autoSpaceDE w:val="0"/>
        <w:autoSpaceDN w:val="0"/>
        <w:adjustRightInd w:val="0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4. Патент № 2059006 от 1996.04.27, МПК С22В 3/20 Способ очистки цинкового сульфатного раствора от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примесей</w:t>
      </w:r>
      <w:proofErr w:type="gram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.С</w:t>
      </w:r>
      <w:proofErr w:type="gram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.Б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Зленко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С.М. Дьяков, И.А.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Федьковский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Б.Ф.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Крутоголов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А.М.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Лашкин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С.А.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Терновсков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Н.Р. Жуков </w:t>
      </w:r>
    </w:p>
    <w:p w:rsidR="00282135" w:rsidRPr="00282135" w:rsidRDefault="00282135" w:rsidP="00282135">
      <w:pPr>
        <w:autoSpaceDE w:val="0"/>
        <w:autoSpaceDN w:val="0"/>
        <w:adjustRightInd w:val="0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5. Патент 005959 Лондон, МКИ С22В 3/44. Способ осаждения железа в форме гематита из раствора сульфата цинка, Марко Лахтинен,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ЛеэнаЛехтинен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Хейкки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 Такала2005 . </w:t>
      </w:r>
    </w:p>
    <w:p w:rsidR="00282135" w:rsidRPr="00282135" w:rsidRDefault="00282135" w:rsidP="00282135">
      <w:pPr>
        <w:autoSpaceDE w:val="0"/>
        <w:autoSpaceDN w:val="0"/>
        <w:adjustRightInd w:val="0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6. Патент 2365641 Санкт-Петербург, МКИ С22В 19/00. Способ очистки сульфатных растворов цветных металлов от железа. Яков Михайлович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Шнеерсон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Владимир Федорович Козырев, Лев Владимирович Чугаев, Александр Юрьевич Лапин, Константин Анатольевич Плеханов, Геннадий Вениаминович Скопов, Андрей Борисович Лебедь, Георгий Пантелеевич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Харитиди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Валерий Дмитриевич Шевелев. 2009. </w:t>
      </w:r>
    </w:p>
    <w:p w:rsidR="00282135" w:rsidRPr="00687D57" w:rsidRDefault="00282135" w:rsidP="00282135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>7</w:t>
      </w:r>
      <w:r w:rsidRPr="00C367E0">
        <w:rPr>
          <w:rFonts w:ascii="Times New Roman" w:hAnsi="Times New Roman"/>
          <w:sz w:val="28"/>
          <w:szCs w:val="28"/>
          <w:lang w:val="ru-RU"/>
        </w:rPr>
        <w:t xml:space="preserve">. Шумский, В.А. Коммерциализация КИВЦЭТ процесса в Китае / В.А. Шумский // Цветные металлы – 2010: Материалы </w:t>
      </w:r>
      <w:r w:rsidRPr="00C367E0">
        <w:rPr>
          <w:rFonts w:ascii="Times New Roman" w:hAnsi="Times New Roman"/>
          <w:sz w:val="28"/>
          <w:szCs w:val="28"/>
        </w:rPr>
        <w:t>II</w:t>
      </w:r>
      <w:r w:rsidRPr="00C367E0">
        <w:rPr>
          <w:rFonts w:ascii="Times New Roman" w:hAnsi="Times New Roman"/>
          <w:sz w:val="28"/>
          <w:szCs w:val="28"/>
          <w:lang w:val="ru-RU"/>
        </w:rPr>
        <w:t xml:space="preserve"> Международного конгресса.- </w:t>
      </w:r>
      <w:r w:rsidRPr="00282135">
        <w:rPr>
          <w:rFonts w:ascii="Times New Roman" w:hAnsi="Times New Roman"/>
          <w:sz w:val="28"/>
          <w:szCs w:val="28"/>
          <w:lang w:val="ru-RU"/>
        </w:rPr>
        <w:t>Красноярск</w:t>
      </w:r>
      <w:r w:rsidRPr="00687D57">
        <w:rPr>
          <w:rFonts w:ascii="Times New Roman" w:hAnsi="Times New Roman"/>
          <w:sz w:val="28"/>
          <w:szCs w:val="28"/>
        </w:rPr>
        <w:t xml:space="preserve">, 2010.- </w:t>
      </w:r>
      <w:r w:rsidRPr="00282135">
        <w:rPr>
          <w:rFonts w:ascii="Times New Roman" w:hAnsi="Times New Roman"/>
          <w:sz w:val="28"/>
          <w:szCs w:val="28"/>
          <w:lang w:val="ru-RU"/>
        </w:rPr>
        <w:t>С</w:t>
      </w:r>
      <w:r w:rsidRPr="00687D57">
        <w:rPr>
          <w:rFonts w:ascii="Times New Roman" w:hAnsi="Times New Roman"/>
          <w:sz w:val="28"/>
          <w:szCs w:val="28"/>
        </w:rPr>
        <w:t>. 118-123.</w:t>
      </w:r>
    </w:p>
    <w:p w:rsidR="00282135" w:rsidRPr="00C367E0" w:rsidRDefault="00282135" w:rsidP="00282135">
      <w:pPr>
        <w:jc w:val="both"/>
        <w:rPr>
          <w:rFonts w:ascii="Times New Roman" w:hAnsi="Times New Roman"/>
          <w:sz w:val="28"/>
          <w:szCs w:val="28"/>
        </w:rPr>
      </w:pPr>
      <w:r w:rsidRPr="00282135">
        <w:rPr>
          <w:rFonts w:ascii="Times New Roman" w:hAnsi="Times New Roman"/>
          <w:sz w:val="28"/>
          <w:szCs w:val="28"/>
        </w:rPr>
        <w:t>8</w:t>
      </w:r>
      <w:r w:rsidRPr="00C367E0">
        <w:rPr>
          <w:rFonts w:ascii="Times New Roman" w:hAnsi="Times New Roman"/>
          <w:sz w:val="28"/>
          <w:szCs w:val="28"/>
        </w:rPr>
        <w:t>. Oxygen Bottom Blowing Smelting Technology. Brochure of ENFI (China ENFI Engineering Corporation) &amp; NFC (China Nonferrous Metal Industry’s Foreign Engineering and Construction Co., Ltd., 2010.- 60 p</w:t>
      </w:r>
    </w:p>
    <w:p w:rsidR="00282135" w:rsidRPr="00C367E0" w:rsidRDefault="00282135" w:rsidP="00282135">
      <w:pPr>
        <w:jc w:val="both"/>
        <w:rPr>
          <w:rFonts w:ascii="Times New Roman" w:hAnsi="Times New Roman"/>
          <w:sz w:val="28"/>
          <w:szCs w:val="28"/>
        </w:rPr>
      </w:pPr>
      <w:proofErr w:type="gramStart"/>
      <w:r w:rsidRPr="00282135">
        <w:rPr>
          <w:rFonts w:ascii="Times New Roman" w:hAnsi="Times New Roman"/>
          <w:sz w:val="28"/>
          <w:szCs w:val="28"/>
        </w:rPr>
        <w:t>9</w:t>
      </w:r>
      <w:r w:rsidRPr="00C367E0">
        <w:rPr>
          <w:rFonts w:ascii="Times New Roman" w:hAnsi="Times New Roman"/>
          <w:sz w:val="28"/>
          <w:szCs w:val="28"/>
        </w:rPr>
        <w:t>.Ashman</w:t>
      </w:r>
      <w:proofErr w:type="gramEnd"/>
      <w:r w:rsidRPr="00C367E0">
        <w:rPr>
          <w:rFonts w:ascii="Times New Roman" w:hAnsi="Times New Roman"/>
          <w:sz w:val="28"/>
          <w:szCs w:val="28"/>
        </w:rPr>
        <w:t xml:space="preserve">, D.W. Cominco’s New Lead Smelter at Trail Operations / D.W. Ashman and others // Proceedings of the Lead-Zinc 2000 Symposium. - Pittsburgh, USA, 2000. – </w:t>
      </w:r>
      <w:proofErr w:type="gramStart"/>
      <w:r w:rsidRPr="00C367E0">
        <w:rPr>
          <w:rFonts w:ascii="Times New Roman" w:hAnsi="Times New Roman"/>
          <w:sz w:val="28"/>
          <w:szCs w:val="28"/>
        </w:rPr>
        <w:t>Р. 171</w:t>
      </w:r>
      <w:proofErr w:type="gramEnd"/>
      <w:r w:rsidRPr="00C367E0">
        <w:rPr>
          <w:rFonts w:ascii="Times New Roman" w:hAnsi="Times New Roman"/>
          <w:sz w:val="28"/>
          <w:szCs w:val="28"/>
        </w:rPr>
        <w:t>-185.</w:t>
      </w:r>
    </w:p>
    <w:p w:rsidR="00282135" w:rsidRPr="00C367E0" w:rsidRDefault="00282135" w:rsidP="00282135">
      <w:pPr>
        <w:jc w:val="both"/>
        <w:rPr>
          <w:rFonts w:ascii="Times New Roman" w:hAnsi="Times New Roman"/>
          <w:sz w:val="28"/>
          <w:szCs w:val="28"/>
        </w:rPr>
      </w:pPr>
      <w:r w:rsidRPr="00282135">
        <w:rPr>
          <w:rFonts w:ascii="Times New Roman" w:hAnsi="Times New Roman"/>
          <w:sz w:val="28"/>
          <w:szCs w:val="28"/>
        </w:rPr>
        <w:t>10</w:t>
      </w:r>
      <w:r w:rsidRPr="00C367E0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C367E0">
        <w:rPr>
          <w:rFonts w:ascii="Times New Roman" w:hAnsi="Times New Roman"/>
          <w:sz w:val="28"/>
          <w:szCs w:val="28"/>
        </w:rPr>
        <w:t>Slobodkin</w:t>
      </w:r>
      <w:proofErr w:type="spellEnd"/>
      <w:r w:rsidRPr="00C367E0">
        <w:rPr>
          <w:rFonts w:ascii="Times New Roman" w:hAnsi="Times New Roman"/>
          <w:sz w:val="28"/>
          <w:szCs w:val="28"/>
        </w:rPr>
        <w:t xml:space="preserve">, L.V. The </w:t>
      </w:r>
      <w:proofErr w:type="spellStart"/>
      <w:r w:rsidRPr="00C367E0">
        <w:rPr>
          <w:rFonts w:ascii="Times New Roman" w:hAnsi="Times New Roman"/>
          <w:sz w:val="28"/>
          <w:szCs w:val="28"/>
        </w:rPr>
        <w:t>Kivcet</w:t>
      </w:r>
      <w:proofErr w:type="spellEnd"/>
      <w:r w:rsidRPr="00C367E0">
        <w:rPr>
          <w:rFonts w:ascii="Times New Roman" w:hAnsi="Times New Roman"/>
          <w:sz w:val="28"/>
          <w:szCs w:val="28"/>
        </w:rPr>
        <w:t xml:space="preserve"> Treatment of </w:t>
      </w:r>
      <w:proofErr w:type="spellStart"/>
      <w:r w:rsidRPr="00C367E0">
        <w:rPr>
          <w:rFonts w:ascii="Times New Roman" w:hAnsi="Times New Roman"/>
          <w:sz w:val="28"/>
          <w:szCs w:val="28"/>
        </w:rPr>
        <w:t>Polymetallic</w:t>
      </w:r>
      <w:proofErr w:type="spellEnd"/>
      <w:r w:rsidRPr="00C367E0">
        <w:rPr>
          <w:rFonts w:ascii="Times New Roman" w:hAnsi="Times New Roman"/>
          <w:sz w:val="28"/>
          <w:szCs w:val="28"/>
        </w:rPr>
        <w:t xml:space="preserve"> Feeds / </w:t>
      </w:r>
      <w:proofErr w:type="spellStart"/>
      <w:r w:rsidRPr="00C367E0">
        <w:rPr>
          <w:rFonts w:ascii="Times New Roman" w:hAnsi="Times New Roman"/>
          <w:sz w:val="28"/>
          <w:szCs w:val="28"/>
        </w:rPr>
        <w:t>L.V.Slobodkin</w:t>
      </w:r>
      <w:proofErr w:type="spellEnd"/>
      <w:r w:rsidRPr="00C367E0">
        <w:rPr>
          <w:rFonts w:ascii="Times New Roman" w:hAnsi="Times New Roman"/>
          <w:sz w:val="28"/>
          <w:szCs w:val="28"/>
        </w:rPr>
        <w:t xml:space="preserve"> and others // Proceedings of the Lead-Zinc 2000 Symposium. - Pittsburgh, USA, 2000. – </w:t>
      </w:r>
      <w:proofErr w:type="gramStart"/>
      <w:r w:rsidRPr="00C367E0">
        <w:rPr>
          <w:rFonts w:ascii="Times New Roman" w:hAnsi="Times New Roman"/>
          <w:sz w:val="28"/>
          <w:szCs w:val="28"/>
        </w:rPr>
        <w:t>Р. 687</w:t>
      </w:r>
      <w:proofErr w:type="gramEnd"/>
      <w:r w:rsidRPr="00C367E0">
        <w:rPr>
          <w:rFonts w:ascii="Times New Roman" w:hAnsi="Times New Roman"/>
          <w:sz w:val="28"/>
          <w:szCs w:val="28"/>
        </w:rPr>
        <w:t>-691.</w:t>
      </w:r>
    </w:p>
    <w:p w:rsidR="00282135" w:rsidRPr="0019246D" w:rsidRDefault="00282135" w:rsidP="00282135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11</w:t>
      </w:r>
      <w:r w:rsidRPr="00C367E0">
        <w:rPr>
          <w:rFonts w:ascii="Times New Roman" w:hAnsi="Times New Roman"/>
          <w:sz w:val="28"/>
          <w:szCs w:val="28"/>
          <w:lang w:val="ru-RU"/>
        </w:rPr>
        <w:t xml:space="preserve">.Шумский, В.А. Тенденции развития сырьевой структуры мирового свинцового производства / В.А. Шумский, Р.З. </w:t>
      </w:r>
      <w:proofErr w:type="spellStart"/>
      <w:r w:rsidRPr="00C367E0">
        <w:rPr>
          <w:rFonts w:ascii="Times New Roman" w:hAnsi="Times New Roman"/>
          <w:sz w:val="28"/>
          <w:szCs w:val="28"/>
          <w:lang w:val="ru-RU"/>
        </w:rPr>
        <w:t>Жалелев</w:t>
      </w:r>
      <w:proofErr w:type="spellEnd"/>
      <w:r w:rsidRPr="00C367E0">
        <w:rPr>
          <w:rFonts w:ascii="Times New Roman" w:hAnsi="Times New Roman"/>
          <w:sz w:val="28"/>
          <w:szCs w:val="28"/>
          <w:lang w:val="ru-RU"/>
        </w:rPr>
        <w:t xml:space="preserve"> // Цветные металлы.- 2002.- № 10.- С. 7-15.</w:t>
      </w:r>
    </w:p>
    <w:p w:rsidR="00687D57" w:rsidRPr="00687D57" w:rsidRDefault="00687D57" w:rsidP="00687D57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687D57">
        <w:rPr>
          <w:rFonts w:ascii="Times New Roman" w:hAnsi="Times New Roman"/>
          <w:sz w:val="28"/>
          <w:szCs w:val="28"/>
          <w:lang w:val="ru-RU"/>
        </w:rPr>
        <w:t>1</w:t>
      </w:r>
      <w:r>
        <w:rPr>
          <w:rFonts w:ascii="Times New Roman" w:hAnsi="Times New Roman"/>
          <w:sz w:val="28"/>
          <w:szCs w:val="28"/>
          <w:lang w:val="ru-RU"/>
        </w:rPr>
        <w:t>2</w:t>
      </w:r>
      <w:r w:rsidRPr="00687D57">
        <w:rPr>
          <w:rFonts w:ascii="Times New Roman" w:hAnsi="Times New Roman"/>
          <w:sz w:val="28"/>
          <w:szCs w:val="28"/>
          <w:lang w:val="ru-RU"/>
        </w:rPr>
        <w:t xml:space="preserve">   Реутова Г.А., Курмангалиев Д.Б. "Разработка этапов программы </w:t>
      </w:r>
      <w:r w:rsidRPr="00687D57">
        <w:rPr>
          <w:rFonts w:ascii="Times New Roman" w:hAnsi="Times New Roman"/>
          <w:sz w:val="28"/>
          <w:szCs w:val="28"/>
        </w:rPr>
        <w:t>METSIM</w:t>
      </w:r>
      <w:r w:rsidRPr="00687D57">
        <w:rPr>
          <w:rFonts w:ascii="Times New Roman" w:hAnsi="Times New Roman"/>
          <w:sz w:val="28"/>
          <w:szCs w:val="28"/>
          <w:lang w:val="ru-RU"/>
        </w:rPr>
        <w:t xml:space="preserve"> при моделировании плавки </w:t>
      </w:r>
      <w:r w:rsidRPr="00687D57">
        <w:rPr>
          <w:rFonts w:ascii="Times New Roman" w:hAnsi="Times New Roman"/>
          <w:sz w:val="28"/>
          <w:szCs w:val="28"/>
        </w:rPr>
        <w:t>ISASMELT</w:t>
      </w:r>
      <w:r w:rsidRPr="00687D57">
        <w:rPr>
          <w:rFonts w:ascii="Times New Roman" w:hAnsi="Times New Roman"/>
          <w:sz w:val="28"/>
          <w:szCs w:val="28"/>
          <w:lang w:val="ru-RU"/>
        </w:rPr>
        <w:t xml:space="preserve">" Материалы Международной научно-практической конференции посвященной 120-летию </w:t>
      </w:r>
      <w:proofErr w:type="spellStart"/>
      <w:r w:rsidRPr="00687D57">
        <w:rPr>
          <w:rFonts w:ascii="Times New Roman" w:hAnsi="Times New Roman"/>
          <w:sz w:val="28"/>
          <w:szCs w:val="28"/>
          <w:lang w:val="ru-RU"/>
        </w:rPr>
        <w:t>К.И.Сатпаева</w:t>
      </w:r>
      <w:proofErr w:type="spellEnd"/>
      <w:r w:rsidRPr="00687D57">
        <w:rPr>
          <w:rFonts w:ascii="Times New Roman" w:hAnsi="Times New Roman"/>
          <w:sz w:val="28"/>
          <w:szCs w:val="28"/>
          <w:lang w:val="ru-RU"/>
        </w:rPr>
        <w:t xml:space="preserve"> «Недра Казахстана – основа стабильности и процветания страны», 12 апреля 2019г. - Өскемен</w:t>
      </w:r>
      <w:r>
        <w:rPr>
          <w:rFonts w:ascii="Times New Roman" w:hAnsi="Times New Roman"/>
          <w:sz w:val="28"/>
          <w:szCs w:val="28"/>
          <w:lang w:val="ru-RU"/>
        </w:rPr>
        <w:t xml:space="preserve">: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Ш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>ҚМТУ; С. 202-204.</w:t>
      </w:r>
    </w:p>
    <w:p w:rsidR="00687D57" w:rsidRPr="00687D57" w:rsidRDefault="00687D57" w:rsidP="00687D57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13</w:t>
      </w:r>
      <w:r w:rsidRPr="00687D57">
        <w:rPr>
          <w:rFonts w:ascii="Times New Roman" w:hAnsi="Times New Roman"/>
          <w:sz w:val="28"/>
          <w:szCs w:val="28"/>
          <w:lang w:val="ru-RU"/>
        </w:rPr>
        <w:t xml:space="preserve">   Реутова Г.А., Курмангалиев Д.Б. "Моделирование состава свинцовой шихты плавки </w:t>
      </w:r>
      <w:r w:rsidRPr="00687D57">
        <w:rPr>
          <w:rFonts w:ascii="Times New Roman" w:hAnsi="Times New Roman"/>
          <w:sz w:val="28"/>
          <w:szCs w:val="28"/>
        </w:rPr>
        <w:t>ISASMELT</w:t>
      </w:r>
      <w:r w:rsidRPr="00687D57">
        <w:rPr>
          <w:rFonts w:ascii="Times New Roman" w:hAnsi="Times New Roman"/>
          <w:sz w:val="28"/>
          <w:szCs w:val="28"/>
          <w:lang w:val="ru-RU"/>
        </w:rPr>
        <w:t xml:space="preserve"> с использованием программы </w:t>
      </w:r>
      <w:r w:rsidRPr="00687D57">
        <w:rPr>
          <w:rFonts w:ascii="Times New Roman" w:hAnsi="Times New Roman"/>
          <w:sz w:val="28"/>
          <w:szCs w:val="28"/>
        </w:rPr>
        <w:t>METSIM</w:t>
      </w:r>
      <w:r w:rsidRPr="00687D57">
        <w:rPr>
          <w:rFonts w:ascii="Times New Roman" w:hAnsi="Times New Roman"/>
          <w:sz w:val="28"/>
          <w:szCs w:val="28"/>
          <w:lang w:val="ru-RU"/>
        </w:rPr>
        <w:t xml:space="preserve">", МАТЕРИАЛЫ </w:t>
      </w:r>
      <w:r w:rsidRPr="00687D57">
        <w:rPr>
          <w:rFonts w:ascii="Times New Roman" w:hAnsi="Times New Roman"/>
          <w:sz w:val="28"/>
          <w:szCs w:val="28"/>
        </w:rPr>
        <w:t>IV</w:t>
      </w:r>
      <w:r w:rsidRPr="00687D57">
        <w:rPr>
          <w:rFonts w:ascii="Times New Roman" w:hAnsi="Times New Roman"/>
          <w:sz w:val="28"/>
          <w:szCs w:val="28"/>
          <w:lang w:val="ru-RU"/>
        </w:rPr>
        <w:t xml:space="preserve"> Международной научно-практической конференции «</w:t>
      </w:r>
      <w:r w:rsidRPr="00687D57">
        <w:rPr>
          <w:rFonts w:ascii="Times New Roman" w:hAnsi="Times New Roman"/>
          <w:sz w:val="28"/>
          <w:szCs w:val="28"/>
        </w:rPr>
        <w:t>GLOBAL</w:t>
      </w:r>
      <w:r w:rsidRPr="00687D5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687D57">
        <w:rPr>
          <w:rFonts w:ascii="Times New Roman" w:hAnsi="Times New Roman"/>
          <w:sz w:val="28"/>
          <w:szCs w:val="28"/>
        </w:rPr>
        <w:t>SCIENCE</w:t>
      </w:r>
      <w:r w:rsidRPr="00687D5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687D57">
        <w:rPr>
          <w:rFonts w:ascii="Times New Roman" w:hAnsi="Times New Roman"/>
          <w:sz w:val="28"/>
          <w:szCs w:val="28"/>
        </w:rPr>
        <w:t>AND</w:t>
      </w:r>
      <w:r w:rsidRPr="00687D5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687D57">
        <w:rPr>
          <w:rFonts w:ascii="Times New Roman" w:hAnsi="Times New Roman"/>
          <w:sz w:val="28"/>
          <w:szCs w:val="28"/>
        </w:rPr>
        <w:t>INNOVATIONS</w:t>
      </w:r>
      <w:r w:rsidRPr="00687D57">
        <w:rPr>
          <w:rFonts w:ascii="Times New Roman" w:hAnsi="Times New Roman"/>
          <w:sz w:val="28"/>
          <w:szCs w:val="28"/>
          <w:lang w:val="ru-RU"/>
        </w:rPr>
        <w:t xml:space="preserve"> 2019: </w:t>
      </w:r>
      <w:r w:rsidRPr="00687D57">
        <w:rPr>
          <w:rFonts w:ascii="Times New Roman" w:hAnsi="Times New Roman"/>
          <w:sz w:val="28"/>
          <w:szCs w:val="28"/>
        </w:rPr>
        <w:t>CENTRAL</w:t>
      </w:r>
      <w:r w:rsidRPr="00687D5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687D57">
        <w:rPr>
          <w:rFonts w:ascii="Times New Roman" w:hAnsi="Times New Roman"/>
          <w:sz w:val="28"/>
          <w:szCs w:val="28"/>
        </w:rPr>
        <w:t>ASIA</w:t>
      </w:r>
      <w:r w:rsidRPr="00687D57">
        <w:rPr>
          <w:rFonts w:ascii="Times New Roman" w:hAnsi="Times New Roman"/>
          <w:sz w:val="28"/>
          <w:szCs w:val="28"/>
          <w:lang w:val="ru-RU"/>
        </w:rPr>
        <w:t xml:space="preserve">» </w:t>
      </w:r>
      <w:r w:rsidRPr="00687D57">
        <w:rPr>
          <w:rFonts w:ascii="Times New Roman" w:hAnsi="Times New Roman"/>
          <w:sz w:val="28"/>
          <w:szCs w:val="28"/>
        </w:rPr>
        <w:t>II</w:t>
      </w:r>
      <w:r w:rsidRPr="00687D57">
        <w:rPr>
          <w:rFonts w:ascii="Times New Roman" w:hAnsi="Times New Roman"/>
          <w:sz w:val="28"/>
          <w:szCs w:val="28"/>
          <w:lang w:val="ru-RU"/>
        </w:rPr>
        <w:t xml:space="preserve"> ТОМ, Аста</w:t>
      </w:r>
      <w:r w:rsidR="004D06D7">
        <w:rPr>
          <w:rFonts w:ascii="Times New Roman" w:hAnsi="Times New Roman"/>
          <w:sz w:val="28"/>
          <w:szCs w:val="28"/>
          <w:lang w:val="ru-RU"/>
        </w:rPr>
        <w:t>на- 2019, С. 201-205;</w:t>
      </w:r>
    </w:p>
    <w:p w:rsidR="004E0096" w:rsidRPr="00687D57" w:rsidRDefault="00687D57" w:rsidP="00687D57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14</w:t>
      </w:r>
      <w:r w:rsidRPr="00687D57">
        <w:rPr>
          <w:rFonts w:ascii="Times New Roman" w:hAnsi="Times New Roman"/>
          <w:sz w:val="28"/>
          <w:szCs w:val="28"/>
          <w:lang w:val="ru-RU"/>
        </w:rPr>
        <w:t xml:space="preserve">   Реутова Г.А., Сапарова Д.Н. , Курмангалиев Д.Б."Обзор и анализ спроса и предложения свинца на мировом рынке в условиях конкурирующих технологий"  Материалы Международной научно-практической конференции посвященной 120-летию </w:t>
      </w:r>
      <w:proofErr w:type="spellStart"/>
      <w:r w:rsidRPr="00687D57">
        <w:rPr>
          <w:rFonts w:ascii="Times New Roman" w:hAnsi="Times New Roman"/>
          <w:sz w:val="28"/>
          <w:szCs w:val="28"/>
          <w:lang w:val="ru-RU"/>
        </w:rPr>
        <w:t>К.И.Сатпаева</w:t>
      </w:r>
      <w:proofErr w:type="spellEnd"/>
      <w:r w:rsidRPr="00687D57">
        <w:rPr>
          <w:rFonts w:ascii="Times New Roman" w:hAnsi="Times New Roman"/>
          <w:sz w:val="28"/>
          <w:szCs w:val="28"/>
          <w:lang w:val="ru-RU"/>
        </w:rPr>
        <w:t xml:space="preserve"> «Недра Казахстана – основа стабильности и процветания страны», 12 апреля 2019г. - Өскемен: </w:t>
      </w:r>
      <w:proofErr w:type="gramStart"/>
      <w:r w:rsidRPr="00687D57">
        <w:rPr>
          <w:rFonts w:ascii="Times New Roman" w:hAnsi="Times New Roman"/>
          <w:sz w:val="28"/>
          <w:szCs w:val="28"/>
          <w:lang w:val="ru-RU"/>
        </w:rPr>
        <w:t>Ш</w:t>
      </w:r>
      <w:proofErr w:type="gramEnd"/>
      <w:r w:rsidRPr="00687D57">
        <w:rPr>
          <w:rFonts w:ascii="Times New Roman" w:hAnsi="Times New Roman"/>
          <w:sz w:val="28"/>
          <w:szCs w:val="28"/>
          <w:lang w:val="ru-RU"/>
        </w:rPr>
        <w:t>ҚМТУ; С. 205-208</w:t>
      </w:r>
    </w:p>
    <w:p w:rsidR="004E0096" w:rsidRPr="00687D57" w:rsidRDefault="004E0096" w:rsidP="00687D57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4E0096" w:rsidRPr="00687D57" w:rsidRDefault="004E0096" w:rsidP="004E0096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4E0096" w:rsidRPr="00687D57" w:rsidRDefault="004E0096" w:rsidP="004E0096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4E0096" w:rsidRPr="00687D57" w:rsidRDefault="004E0096" w:rsidP="004E0096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4E0096" w:rsidRPr="004E0096" w:rsidRDefault="004E0096" w:rsidP="004E0096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4E0096" w:rsidRPr="004E0096" w:rsidRDefault="004E0096" w:rsidP="004E0096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4E0096" w:rsidRPr="004E0096" w:rsidRDefault="004E0096" w:rsidP="004E0096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4E0096" w:rsidRPr="004E0096" w:rsidRDefault="004E0096" w:rsidP="004E0096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4E0096" w:rsidRPr="004E0096" w:rsidRDefault="004E0096" w:rsidP="004E0096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4E0096" w:rsidRPr="004E0096" w:rsidRDefault="004E0096" w:rsidP="004E0096">
      <w:pPr>
        <w:jc w:val="center"/>
        <w:rPr>
          <w:sz w:val="28"/>
          <w:szCs w:val="28"/>
          <w:lang w:val="ru-RU"/>
        </w:rPr>
      </w:pPr>
    </w:p>
    <w:p w:rsidR="004E0096" w:rsidRPr="004E0096" w:rsidRDefault="004E0096" w:rsidP="004E0096">
      <w:pPr>
        <w:jc w:val="center"/>
        <w:rPr>
          <w:sz w:val="28"/>
          <w:szCs w:val="28"/>
          <w:lang w:val="ru-RU"/>
        </w:rPr>
      </w:pPr>
    </w:p>
    <w:p w:rsidR="004E0096" w:rsidRDefault="004E0096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4E0096" w:rsidRDefault="004E0096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4E0096" w:rsidRDefault="004E0096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CD14B5" w:rsidRDefault="00754C6E">
      <w:pPr>
        <w:rPr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lastRenderedPageBreak/>
        <w:t xml:space="preserve">Раздел 2 </w:t>
      </w:r>
      <w:r w:rsidR="00C3721D" w:rsidRPr="00C3721D">
        <w:rPr>
          <w:rFonts w:ascii="Times New Roman" w:hAnsi="Times New Roman"/>
          <w:b/>
          <w:sz w:val="28"/>
          <w:szCs w:val="28"/>
          <w:lang w:val="ru-RU"/>
        </w:rPr>
        <w:t>Металлургические расчеты</w:t>
      </w:r>
      <w:r w:rsidR="00C3721D" w:rsidRPr="00C3721D">
        <w:rPr>
          <w:sz w:val="28"/>
          <w:szCs w:val="28"/>
          <w:lang w:val="ru-RU"/>
        </w:rPr>
        <w:t>.</w:t>
      </w:r>
    </w:p>
    <w:p w:rsidR="000D15D7" w:rsidRDefault="000D15D7">
      <w:pPr>
        <w:rPr>
          <w:sz w:val="28"/>
          <w:szCs w:val="28"/>
          <w:lang w:val="ru-RU"/>
        </w:rPr>
      </w:pPr>
    </w:p>
    <w:p w:rsidR="000D15D7" w:rsidRPr="000D15D7" w:rsidRDefault="000D15D7">
      <w:pPr>
        <w:rPr>
          <w:rFonts w:ascii="Times New Roman" w:hAnsi="Times New Roman"/>
          <w:sz w:val="28"/>
          <w:szCs w:val="28"/>
          <w:lang w:val="ru-RU"/>
        </w:rPr>
      </w:pPr>
      <w:r w:rsidRPr="000D15D7">
        <w:rPr>
          <w:rFonts w:ascii="Times New Roman" w:hAnsi="Times New Roman"/>
          <w:sz w:val="28"/>
          <w:szCs w:val="28"/>
          <w:lang w:val="ru-RU"/>
        </w:rPr>
        <w:t>Выполнить задания 2.1</w:t>
      </w:r>
      <w:r>
        <w:rPr>
          <w:rFonts w:ascii="Times New Roman" w:hAnsi="Times New Roman"/>
          <w:sz w:val="28"/>
          <w:szCs w:val="28"/>
          <w:lang w:val="ru-RU"/>
        </w:rPr>
        <w:t xml:space="preserve"> и </w:t>
      </w:r>
      <w:r w:rsidRPr="000D15D7">
        <w:rPr>
          <w:rFonts w:ascii="Times New Roman" w:hAnsi="Times New Roman"/>
          <w:sz w:val="28"/>
          <w:szCs w:val="28"/>
          <w:lang w:val="ru-RU"/>
        </w:rPr>
        <w:t xml:space="preserve"> 2.2</w:t>
      </w:r>
    </w:p>
    <w:p w:rsidR="00C80D39" w:rsidRDefault="00C80D39" w:rsidP="007C1389">
      <w:pPr>
        <w:rPr>
          <w:sz w:val="28"/>
          <w:szCs w:val="28"/>
          <w:lang w:val="ru-RU"/>
        </w:rPr>
      </w:pPr>
    </w:p>
    <w:p w:rsidR="00C80D39" w:rsidRDefault="005E16F8" w:rsidP="007C1389">
      <w:pPr>
        <w:pStyle w:val="a3"/>
        <w:tabs>
          <w:tab w:val="left" w:pos="9360"/>
        </w:tabs>
        <w:ind w:right="999"/>
        <w:jc w:val="left"/>
        <w:rPr>
          <w:szCs w:val="28"/>
        </w:rPr>
      </w:pPr>
      <w:r>
        <w:rPr>
          <w:szCs w:val="28"/>
        </w:rPr>
        <w:t xml:space="preserve"> К вариантам 1 – 40      </w:t>
      </w:r>
      <w:r w:rsidR="00C80D39" w:rsidRPr="007C1389">
        <w:rPr>
          <w:szCs w:val="28"/>
        </w:rPr>
        <w:t>Агломерационный обжиг свинцовых концентратов</w:t>
      </w:r>
    </w:p>
    <w:p w:rsidR="007C1389" w:rsidRPr="007C1389" w:rsidRDefault="007C1389" w:rsidP="007C1389">
      <w:pPr>
        <w:pStyle w:val="a3"/>
        <w:tabs>
          <w:tab w:val="left" w:pos="9360"/>
        </w:tabs>
        <w:ind w:right="999"/>
        <w:jc w:val="left"/>
        <w:rPr>
          <w:szCs w:val="28"/>
        </w:rPr>
      </w:pPr>
    </w:p>
    <w:p w:rsidR="00C80D39" w:rsidRDefault="00EB7644" w:rsidP="007C1389">
      <w:pPr>
        <w:pStyle w:val="a3"/>
        <w:jc w:val="left"/>
        <w:rPr>
          <w:szCs w:val="28"/>
        </w:rPr>
      </w:pPr>
      <w:r w:rsidRPr="008B2A4D">
        <w:rPr>
          <w:szCs w:val="28"/>
        </w:rPr>
        <w:t>2.</w:t>
      </w:r>
      <w:r w:rsidR="00AA5319" w:rsidRPr="008B2A4D">
        <w:rPr>
          <w:szCs w:val="28"/>
        </w:rPr>
        <w:t xml:space="preserve">1  </w:t>
      </w:r>
      <w:r w:rsidR="00754C6E" w:rsidRPr="008B2A4D">
        <w:rPr>
          <w:szCs w:val="28"/>
        </w:rPr>
        <w:t>Расчет рационального состава</w:t>
      </w:r>
      <w:r w:rsidR="00AA5319" w:rsidRPr="008B2A4D">
        <w:rPr>
          <w:szCs w:val="28"/>
        </w:rPr>
        <w:t xml:space="preserve"> свинцового концентрата</w:t>
      </w:r>
    </w:p>
    <w:p w:rsidR="008B2A4D" w:rsidRPr="008B2A4D" w:rsidRDefault="008B2A4D" w:rsidP="007C1389">
      <w:pPr>
        <w:pStyle w:val="a3"/>
        <w:jc w:val="left"/>
        <w:rPr>
          <w:szCs w:val="28"/>
        </w:rPr>
      </w:pPr>
    </w:p>
    <w:p w:rsidR="00C80D39" w:rsidRPr="005535A5" w:rsidRDefault="00754C6E" w:rsidP="007C1389">
      <w:pPr>
        <w:pStyle w:val="a3"/>
        <w:jc w:val="left"/>
        <w:rPr>
          <w:szCs w:val="28"/>
        </w:rPr>
      </w:pPr>
      <w:r w:rsidRPr="008B2A4D">
        <w:rPr>
          <w:b w:val="0"/>
          <w:szCs w:val="28"/>
        </w:rPr>
        <w:t xml:space="preserve">     </w:t>
      </w:r>
      <w:r w:rsidR="00C80D39" w:rsidRPr="008B2A4D">
        <w:rPr>
          <w:b w:val="0"/>
          <w:szCs w:val="28"/>
        </w:rPr>
        <w:t xml:space="preserve"> </w:t>
      </w:r>
      <w:r w:rsidR="005535A5">
        <w:rPr>
          <w:b w:val="0"/>
          <w:sz w:val="40"/>
          <w:szCs w:val="40"/>
        </w:rPr>
        <w:t>*</w:t>
      </w:r>
      <w:r w:rsidR="00C80D39" w:rsidRPr="008B2A4D">
        <w:rPr>
          <w:b w:val="0"/>
          <w:szCs w:val="28"/>
        </w:rPr>
        <w:t>Исходные данные для расчёта</w:t>
      </w:r>
      <w:r w:rsidR="005535A5">
        <w:rPr>
          <w:b w:val="0"/>
          <w:szCs w:val="28"/>
        </w:rPr>
        <w:t xml:space="preserve">   </w:t>
      </w:r>
      <w:r w:rsidR="005535A5">
        <w:rPr>
          <w:b w:val="0"/>
          <w:sz w:val="40"/>
          <w:szCs w:val="40"/>
        </w:rPr>
        <w:t>*</w:t>
      </w:r>
      <w:r w:rsidR="005535A5" w:rsidRPr="005535A5">
        <w:rPr>
          <w:szCs w:val="28"/>
        </w:rPr>
        <w:t>«</w:t>
      </w:r>
      <w:r w:rsidR="005535A5" w:rsidRPr="005535A5">
        <w:rPr>
          <w:szCs w:val="28"/>
          <w:lang w:val="en-US"/>
        </w:rPr>
        <w:t>n</w:t>
      </w:r>
      <w:r w:rsidR="005535A5" w:rsidRPr="005535A5">
        <w:rPr>
          <w:szCs w:val="28"/>
        </w:rPr>
        <w:t>» номер варианта</w:t>
      </w:r>
    </w:p>
    <w:p w:rsidR="008B2A4D" w:rsidRPr="008B2A4D" w:rsidRDefault="00A555C2" w:rsidP="007C1389">
      <w:pPr>
        <w:pStyle w:val="a3"/>
        <w:jc w:val="left"/>
        <w:rPr>
          <w:b w:val="0"/>
          <w:szCs w:val="28"/>
        </w:rPr>
      </w:pPr>
      <w:r>
        <w:rPr>
          <w:b w:val="0"/>
          <w:szCs w:val="28"/>
        </w:rPr>
        <w:t>Выполнить задание 2.1.1 (все варианты)</w:t>
      </w:r>
    </w:p>
    <w:p w:rsidR="00C80D39" w:rsidRPr="00754C6E" w:rsidRDefault="00AA5319" w:rsidP="007C1389">
      <w:pPr>
        <w:pStyle w:val="a3"/>
        <w:jc w:val="left"/>
        <w:rPr>
          <w:szCs w:val="28"/>
        </w:rPr>
      </w:pPr>
      <w:r>
        <w:rPr>
          <w:szCs w:val="28"/>
        </w:rPr>
        <w:t xml:space="preserve">    </w:t>
      </w:r>
      <w:r w:rsidR="00C80D39" w:rsidRPr="00754C6E">
        <w:rPr>
          <w:szCs w:val="28"/>
        </w:rPr>
        <w:t xml:space="preserve"> Состав сухого сульфидного свинцового концентрата</w:t>
      </w:r>
      <w:proofErr w:type="gramStart"/>
      <w:r w:rsidR="00C80D39" w:rsidRPr="00754C6E">
        <w:rPr>
          <w:szCs w:val="28"/>
        </w:rPr>
        <w:t>, %:</w:t>
      </w:r>
      <w:proofErr w:type="gramEnd"/>
    </w:p>
    <w:p w:rsidR="00C80D39" w:rsidRPr="00754C6E" w:rsidRDefault="00C80D39" w:rsidP="00C80D39">
      <w:pPr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754C6E">
        <w:rPr>
          <w:rFonts w:ascii="Times New Roman" w:hAnsi="Times New Roman"/>
          <w:sz w:val="28"/>
          <w:szCs w:val="28"/>
        </w:rPr>
        <w:t>Pb</w:t>
      </w:r>
      <w:proofErr w:type="spellEnd"/>
      <w:r w:rsidRPr="00B66819">
        <w:rPr>
          <w:rFonts w:ascii="Times New Roman" w:hAnsi="Times New Roman"/>
          <w:sz w:val="28"/>
          <w:szCs w:val="28"/>
        </w:rPr>
        <w:t xml:space="preserve"> = 51,0; </w:t>
      </w:r>
      <w:r w:rsidR="005535A5" w:rsidRPr="00B66819">
        <w:rPr>
          <w:rFonts w:ascii="Times New Roman" w:hAnsi="Times New Roman"/>
          <w:sz w:val="28"/>
          <w:szCs w:val="28"/>
        </w:rPr>
        <w:t>(</w:t>
      </w:r>
      <w:r w:rsidRPr="005535A5">
        <w:rPr>
          <w:rFonts w:ascii="Times New Roman" w:hAnsi="Times New Roman"/>
          <w:b/>
          <w:sz w:val="28"/>
          <w:szCs w:val="28"/>
        </w:rPr>
        <w:t>Zn</w:t>
      </w:r>
      <w:r w:rsidRPr="00B66819">
        <w:rPr>
          <w:rFonts w:ascii="Times New Roman" w:hAnsi="Times New Roman"/>
          <w:b/>
          <w:sz w:val="28"/>
          <w:szCs w:val="28"/>
        </w:rPr>
        <w:t>-6,0</w:t>
      </w:r>
      <w:r w:rsidR="005535A5" w:rsidRPr="00B66819">
        <w:rPr>
          <w:rFonts w:ascii="Times New Roman" w:hAnsi="Times New Roman"/>
          <w:b/>
          <w:sz w:val="28"/>
          <w:szCs w:val="28"/>
        </w:rPr>
        <w:t xml:space="preserve"> + 0,1</w:t>
      </w:r>
      <w:r w:rsidR="005535A5" w:rsidRPr="005535A5">
        <w:rPr>
          <w:rFonts w:ascii="Times New Roman" w:hAnsi="Times New Roman"/>
          <w:b/>
          <w:sz w:val="28"/>
          <w:szCs w:val="28"/>
        </w:rPr>
        <w:t>n</w:t>
      </w:r>
      <w:r w:rsidR="005535A5" w:rsidRPr="00B66819">
        <w:rPr>
          <w:rFonts w:ascii="Times New Roman" w:hAnsi="Times New Roman"/>
          <w:b/>
          <w:sz w:val="28"/>
          <w:szCs w:val="28"/>
        </w:rPr>
        <w:t>)</w:t>
      </w:r>
      <w:r w:rsidR="005535A5" w:rsidRPr="00B66819">
        <w:rPr>
          <w:rFonts w:ascii="Times New Roman" w:hAnsi="Times New Roman"/>
          <w:sz w:val="28"/>
          <w:szCs w:val="28"/>
        </w:rPr>
        <w:t xml:space="preserve"> </w:t>
      </w:r>
      <w:r w:rsidRPr="00B66819">
        <w:rPr>
          <w:rFonts w:ascii="Times New Roman" w:hAnsi="Times New Roman"/>
          <w:sz w:val="28"/>
          <w:szCs w:val="28"/>
        </w:rPr>
        <w:t xml:space="preserve">; </w:t>
      </w:r>
      <w:r w:rsidRPr="00754C6E">
        <w:rPr>
          <w:rFonts w:ascii="Times New Roman" w:hAnsi="Times New Roman"/>
          <w:sz w:val="28"/>
          <w:szCs w:val="28"/>
        </w:rPr>
        <w:t>Cu</w:t>
      </w:r>
      <w:r w:rsidRPr="00B66819">
        <w:rPr>
          <w:rFonts w:ascii="Times New Roman" w:hAnsi="Times New Roman"/>
          <w:sz w:val="28"/>
          <w:szCs w:val="28"/>
        </w:rPr>
        <w:t xml:space="preserve">-2,0; </w:t>
      </w:r>
      <w:r w:rsidRPr="00754C6E">
        <w:rPr>
          <w:rFonts w:ascii="Times New Roman" w:hAnsi="Times New Roman"/>
          <w:sz w:val="28"/>
          <w:szCs w:val="28"/>
        </w:rPr>
        <w:t>Fe</w:t>
      </w:r>
      <w:r w:rsidRPr="00B66819">
        <w:rPr>
          <w:rFonts w:ascii="Times New Roman" w:hAnsi="Times New Roman"/>
          <w:sz w:val="28"/>
          <w:szCs w:val="28"/>
        </w:rPr>
        <w:t xml:space="preserve"> - 7,0; </w:t>
      </w:r>
      <w:r w:rsidRPr="00754C6E">
        <w:rPr>
          <w:rFonts w:ascii="Times New Roman" w:hAnsi="Times New Roman"/>
          <w:sz w:val="28"/>
          <w:szCs w:val="28"/>
        </w:rPr>
        <w:t>S</w:t>
      </w:r>
      <w:r w:rsidRPr="00B66819">
        <w:rPr>
          <w:rFonts w:ascii="Times New Roman" w:hAnsi="Times New Roman"/>
          <w:sz w:val="28"/>
          <w:szCs w:val="28"/>
        </w:rPr>
        <w:t xml:space="preserve">-17,0; </w:t>
      </w:r>
      <w:r w:rsidRPr="00754C6E">
        <w:rPr>
          <w:rFonts w:ascii="Times New Roman" w:hAnsi="Times New Roman"/>
          <w:sz w:val="28"/>
          <w:szCs w:val="28"/>
        </w:rPr>
        <w:t>SiO</w:t>
      </w:r>
      <w:r w:rsidRPr="00B66819">
        <w:rPr>
          <w:rFonts w:ascii="Times New Roman" w:hAnsi="Times New Roman"/>
          <w:sz w:val="28"/>
          <w:szCs w:val="28"/>
          <w:vertAlign w:val="subscript"/>
        </w:rPr>
        <w:t>2</w:t>
      </w:r>
      <w:r w:rsidRPr="00B66819">
        <w:rPr>
          <w:rFonts w:ascii="Times New Roman" w:hAnsi="Times New Roman"/>
          <w:sz w:val="28"/>
          <w:szCs w:val="28"/>
        </w:rPr>
        <w:t xml:space="preserve">-7,0; </w:t>
      </w:r>
      <w:r w:rsidRPr="00754C6E">
        <w:rPr>
          <w:rFonts w:ascii="Times New Roman" w:hAnsi="Times New Roman"/>
          <w:sz w:val="28"/>
          <w:szCs w:val="28"/>
        </w:rPr>
        <w:t>CaO</w:t>
      </w:r>
      <w:r w:rsidRPr="00B66819">
        <w:rPr>
          <w:rFonts w:ascii="Times New Roman" w:hAnsi="Times New Roman"/>
          <w:sz w:val="28"/>
          <w:szCs w:val="28"/>
        </w:rPr>
        <w:t xml:space="preserve">-2,0; </w:t>
      </w:r>
      <w:r w:rsidRPr="00754C6E">
        <w:rPr>
          <w:rFonts w:ascii="Times New Roman" w:hAnsi="Times New Roman"/>
          <w:sz w:val="28"/>
          <w:szCs w:val="28"/>
        </w:rPr>
        <w:t>MgO</w:t>
      </w:r>
      <w:r w:rsidRPr="00B66819">
        <w:rPr>
          <w:rFonts w:ascii="Times New Roman" w:hAnsi="Times New Roman"/>
          <w:sz w:val="28"/>
          <w:szCs w:val="28"/>
        </w:rPr>
        <w:t xml:space="preserve">-1,5; </w:t>
      </w:r>
      <w:r w:rsidRPr="00754C6E">
        <w:rPr>
          <w:rFonts w:ascii="Times New Roman" w:hAnsi="Times New Roman"/>
          <w:sz w:val="28"/>
          <w:szCs w:val="28"/>
        </w:rPr>
        <w:t>Al</w:t>
      </w:r>
      <w:r w:rsidRPr="00B66819">
        <w:rPr>
          <w:rFonts w:ascii="Times New Roman" w:hAnsi="Times New Roman"/>
          <w:sz w:val="28"/>
          <w:szCs w:val="28"/>
          <w:vertAlign w:val="subscript"/>
        </w:rPr>
        <w:t>2</w:t>
      </w:r>
      <w:r w:rsidRPr="00754C6E">
        <w:rPr>
          <w:rFonts w:ascii="Times New Roman" w:hAnsi="Times New Roman"/>
          <w:sz w:val="28"/>
          <w:szCs w:val="28"/>
        </w:rPr>
        <w:t>O</w:t>
      </w:r>
      <w:r w:rsidRPr="00B66819">
        <w:rPr>
          <w:rFonts w:ascii="Times New Roman" w:hAnsi="Times New Roman"/>
          <w:sz w:val="28"/>
          <w:szCs w:val="28"/>
          <w:vertAlign w:val="subscript"/>
        </w:rPr>
        <w:t>3</w:t>
      </w:r>
      <w:r w:rsidRPr="00B66819">
        <w:rPr>
          <w:rFonts w:ascii="Times New Roman" w:hAnsi="Times New Roman"/>
          <w:sz w:val="28"/>
          <w:szCs w:val="28"/>
        </w:rPr>
        <w:t xml:space="preserve"> -1,5; </w:t>
      </w:r>
      <w:r w:rsidRPr="00AA5319">
        <w:rPr>
          <w:rFonts w:ascii="Times New Roman" w:hAnsi="Times New Roman"/>
          <w:sz w:val="28"/>
          <w:szCs w:val="28"/>
          <w:lang w:val="ru-RU"/>
        </w:rPr>
        <w:t>Прочие</w:t>
      </w:r>
      <w:r w:rsidRPr="00B66819">
        <w:rPr>
          <w:rFonts w:ascii="Times New Roman" w:hAnsi="Times New Roman"/>
          <w:sz w:val="28"/>
          <w:szCs w:val="28"/>
        </w:rPr>
        <w:t xml:space="preserve"> - 5,0.</w:t>
      </w:r>
      <w:r w:rsidRPr="00B66819">
        <w:rPr>
          <w:rFonts w:ascii="Times New Roman" w:hAnsi="Times New Roman"/>
          <w:b/>
          <w:sz w:val="28"/>
          <w:szCs w:val="28"/>
        </w:rPr>
        <w:t xml:space="preserve"> 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Влажность </w:t>
      </w:r>
      <w:proofErr w:type="spellStart"/>
      <w:r w:rsidRPr="00754C6E">
        <w:rPr>
          <w:rFonts w:ascii="Times New Roman" w:hAnsi="Times New Roman"/>
          <w:sz w:val="28"/>
          <w:szCs w:val="28"/>
          <w:lang w:val="ru-RU"/>
        </w:rPr>
        <w:t>конценттрата</w:t>
      </w:r>
      <w:proofErr w:type="spellEnd"/>
      <w:r w:rsidRPr="00754C6E">
        <w:rPr>
          <w:rFonts w:ascii="Times New Roman" w:hAnsi="Times New Roman"/>
          <w:sz w:val="28"/>
          <w:szCs w:val="28"/>
          <w:lang w:val="ru-RU"/>
        </w:rPr>
        <w:t xml:space="preserve"> -5,0.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>Металлы в концентрате представлены в виде следующих соединений:</w:t>
      </w:r>
    </w:p>
    <w:p w:rsidR="00C80D39" w:rsidRPr="008B2A4D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</w:rPr>
      </w:pPr>
      <w:proofErr w:type="spellStart"/>
      <w:proofErr w:type="gramStart"/>
      <w:r w:rsidRPr="00754C6E">
        <w:rPr>
          <w:rFonts w:ascii="Times New Roman" w:hAnsi="Times New Roman"/>
          <w:sz w:val="28"/>
          <w:szCs w:val="28"/>
        </w:rPr>
        <w:t>PbS</w:t>
      </w:r>
      <w:proofErr w:type="spellEnd"/>
      <w:proofErr w:type="gramEnd"/>
      <w:r w:rsidRPr="00754C6E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754C6E">
        <w:rPr>
          <w:rFonts w:ascii="Times New Roman" w:hAnsi="Times New Roman"/>
          <w:sz w:val="28"/>
          <w:szCs w:val="28"/>
        </w:rPr>
        <w:t>ZnS</w:t>
      </w:r>
      <w:proofErr w:type="spellEnd"/>
      <w:r w:rsidRPr="00754C6E">
        <w:rPr>
          <w:rFonts w:ascii="Times New Roman" w:hAnsi="Times New Roman"/>
          <w:sz w:val="28"/>
          <w:szCs w:val="28"/>
        </w:rPr>
        <w:t>, CuFeS</w:t>
      </w:r>
      <w:r w:rsidRPr="00754C6E">
        <w:rPr>
          <w:rFonts w:ascii="Times New Roman" w:hAnsi="Times New Roman"/>
          <w:sz w:val="28"/>
          <w:szCs w:val="28"/>
          <w:vertAlign w:val="subscript"/>
        </w:rPr>
        <w:t>2</w:t>
      </w:r>
      <w:r w:rsidRPr="00754C6E">
        <w:rPr>
          <w:rFonts w:ascii="Times New Roman" w:hAnsi="Times New Roman"/>
          <w:sz w:val="28"/>
          <w:szCs w:val="28"/>
        </w:rPr>
        <w:t>, FeS</w:t>
      </w:r>
      <w:r w:rsidRPr="00754C6E">
        <w:rPr>
          <w:rFonts w:ascii="Times New Roman" w:hAnsi="Times New Roman"/>
          <w:sz w:val="28"/>
          <w:szCs w:val="28"/>
          <w:vertAlign w:val="subscript"/>
        </w:rPr>
        <w:t>2</w:t>
      </w:r>
      <w:r w:rsidRPr="00754C6E">
        <w:rPr>
          <w:rFonts w:ascii="Times New Roman" w:hAnsi="Times New Roman"/>
          <w:sz w:val="28"/>
          <w:szCs w:val="28"/>
        </w:rPr>
        <w:t>, Fe</w:t>
      </w:r>
      <w:r w:rsidRPr="00754C6E">
        <w:rPr>
          <w:rFonts w:ascii="Times New Roman" w:hAnsi="Times New Roman"/>
          <w:sz w:val="28"/>
          <w:szCs w:val="28"/>
          <w:vertAlign w:val="subscript"/>
        </w:rPr>
        <w:t>2</w:t>
      </w:r>
      <w:r w:rsidRPr="00754C6E">
        <w:rPr>
          <w:rFonts w:ascii="Times New Roman" w:hAnsi="Times New Roman"/>
          <w:sz w:val="28"/>
          <w:szCs w:val="28"/>
        </w:rPr>
        <w:t>O</w:t>
      </w:r>
      <w:r w:rsidRPr="00754C6E">
        <w:rPr>
          <w:rFonts w:ascii="Times New Roman" w:hAnsi="Times New Roman"/>
          <w:sz w:val="28"/>
          <w:szCs w:val="28"/>
          <w:vertAlign w:val="subscript"/>
        </w:rPr>
        <w:t>3</w:t>
      </w:r>
      <w:r w:rsidRPr="00754C6E">
        <w:rPr>
          <w:rFonts w:ascii="Times New Roman" w:hAnsi="Times New Roman"/>
          <w:sz w:val="28"/>
          <w:szCs w:val="28"/>
        </w:rPr>
        <w:t>, МgCO</w:t>
      </w:r>
      <w:r w:rsidRPr="00754C6E">
        <w:rPr>
          <w:rFonts w:ascii="Times New Roman" w:hAnsi="Times New Roman"/>
          <w:sz w:val="28"/>
          <w:szCs w:val="28"/>
          <w:vertAlign w:val="subscript"/>
        </w:rPr>
        <w:t>3</w:t>
      </w:r>
      <w:r w:rsidRPr="00754C6E">
        <w:rPr>
          <w:rFonts w:ascii="Times New Roman" w:hAnsi="Times New Roman"/>
          <w:sz w:val="28"/>
          <w:szCs w:val="28"/>
        </w:rPr>
        <w:t>, CaCO</w:t>
      </w:r>
      <w:r w:rsidRPr="00754C6E">
        <w:rPr>
          <w:rFonts w:ascii="Times New Roman" w:hAnsi="Times New Roman"/>
          <w:sz w:val="28"/>
          <w:szCs w:val="28"/>
          <w:vertAlign w:val="subscript"/>
        </w:rPr>
        <w:t>3</w:t>
      </w:r>
      <w:r w:rsidRPr="00754C6E">
        <w:rPr>
          <w:rFonts w:ascii="Times New Roman" w:hAnsi="Times New Roman"/>
          <w:sz w:val="28"/>
          <w:szCs w:val="28"/>
        </w:rPr>
        <w:t>.</w:t>
      </w:r>
    </w:p>
    <w:p w:rsidR="007C1389" w:rsidRPr="00736329" w:rsidRDefault="007C1389" w:rsidP="00C80D39">
      <w:pPr>
        <w:ind w:right="-341"/>
        <w:jc w:val="both"/>
        <w:rPr>
          <w:rFonts w:ascii="Times New Roman" w:hAnsi="Times New Roman"/>
          <w:sz w:val="28"/>
          <w:szCs w:val="28"/>
        </w:rPr>
      </w:pPr>
    </w:p>
    <w:p w:rsidR="00A555C2" w:rsidRPr="00736329" w:rsidRDefault="00A555C2" w:rsidP="00C80D39">
      <w:pPr>
        <w:ind w:right="-341"/>
        <w:jc w:val="both"/>
        <w:rPr>
          <w:rFonts w:ascii="Times New Roman" w:hAnsi="Times New Roman"/>
          <w:sz w:val="28"/>
          <w:szCs w:val="28"/>
        </w:rPr>
      </w:pPr>
    </w:p>
    <w:p w:rsidR="00C80D39" w:rsidRPr="00736329" w:rsidRDefault="00C80D39" w:rsidP="00C80D39">
      <w:pPr>
        <w:tabs>
          <w:tab w:val="left" w:pos="360"/>
        </w:tabs>
        <w:ind w:left="360" w:right="-341" w:hanging="360"/>
        <w:jc w:val="center"/>
        <w:rPr>
          <w:rFonts w:ascii="Times New Roman" w:hAnsi="Times New Roman"/>
          <w:b/>
          <w:sz w:val="28"/>
          <w:szCs w:val="28"/>
        </w:rPr>
      </w:pPr>
    </w:p>
    <w:p w:rsidR="00A555C2" w:rsidRPr="00A555C2" w:rsidRDefault="00A555C2" w:rsidP="00C80D39">
      <w:pPr>
        <w:tabs>
          <w:tab w:val="left" w:pos="360"/>
        </w:tabs>
        <w:ind w:left="360" w:right="-341" w:hanging="360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 xml:space="preserve">Типовой расчет </w:t>
      </w:r>
      <w:r w:rsidRPr="00736329">
        <w:rPr>
          <w:b/>
          <w:sz w:val="40"/>
          <w:szCs w:val="40"/>
          <w:lang w:val="ru-RU"/>
        </w:rPr>
        <w:t>*</w:t>
      </w:r>
      <w:r w:rsidRPr="00736329">
        <w:rPr>
          <w:b/>
          <w:szCs w:val="28"/>
          <w:lang w:val="ru-RU"/>
        </w:rPr>
        <w:t>«</w:t>
      </w:r>
      <w:r w:rsidRPr="00A555C2">
        <w:rPr>
          <w:b/>
          <w:szCs w:val="28"/>
        </w:rPr>
        <w:t>n</w:t>
      </w:r>
      <w:r w:rsidRPr="00736329">
        <w:rPr>
          <w:b/>
          <w:szCs w:val="28"/>
          <w:lang w:val="ru-RU"/>
        </w:rPr>
        <w:t>»</w:t>
      </w:r>
      <w:r w:rsidRPr="00A555C2">
        <w:rPr>
          <w:b/>
          <w:szCs w:val="28"/>
          <w:lang w:val="ru-RU"/>
        </w:rPr>
        <w:t xml:space="preserve"> = 0</w:t>
      </w:r>
    </w:p>
    <w:p w:rsidR="00C80D39" w:rsidRPr="00EB7644" w:rsidRDefault="00173AE8" w:rsidP="00C80D39">
      <w:pPr>
        <w:tabs>
          <w:tab w:val="left" w:pos="360"/>
        </w:tabs>
        <w:ind w:left="360" w:right="-341" w:hanging="360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</w:t>
      </w:r>
      <w:r w:rsidR="00EB7644">
        <w:rPr>
          <w:rFonts w:ascii="Times New Roman" w:hAnsi="Times New Roman"/>
          <w:b/>
          <w:sz w:val="28"/>
          <w:szCs w:val="28"/>
          <w:lang w:val="ru-RU"/>
        </w:rPr>
        <w:t xml:space="preserve">   2</w:t>
      </w:r>
      <w:r w:rsidRPr="00EB7644">
        <w:rPr>
          <w:rFonts w:ascii="Times New Roman" w:hAnsi="Times New Roman"/>
          <w:b/>
          <w:sz w:val="28"/>
          <w:szCs w:val="28"/>
          <w:lang w:val="ru-RU"/>
        </w:rPr>
        <w:t>.1</w:t>
      </w:r>
      <w:r w:rsidR="00C80D39" w:rsidRPr="00EB7644">
        <w:rPr>
          <w:rFonts w:ascii="Times New Roman" w:hAnsi="Times New Roman"/>
          <w:b/>
          <w:sz w:val="28"/>
          <w:szCs w:val="28"/>
          <w:lang w:val="ru-RU"/>
        </w:rPr>
        <w:t xml:space="preserve"> Расчёт рационального состава </w:t>
      </w:r>
      <w:r w:rsidR="007C1389" w:rsidRPr="00EB7644">
        <w:rPr>
          <w:rFonts w:ascii="Times New Roman" w:hAnsi="Times New Roman"/>
          <w:b/>
          <w:sz w:val="28"/>
          <w:szCs w:val="28"/>
          <w:lang w:val="ru-RU"/>
        </w:rPr>
        <w:t xml:space="preserve"> свинцового </w:t>
      </w:r>
      <w:r w:rsidR="00C80D39" w:rsidRPr="00EB7644">
        <w:rPr>
          <w:rFonts w:ascii="Times New Roman" w:hAnsi="Times New Roman"/>
          <w:b/>
          <w:sz w:val="28"/>
          <w:szCs w:val="28"/>
          <w:lang w:val="ru-RU"/>
        </w:rPr>
        <w:t>концентрата.</w:t>
      </w:r>
    </w:p>
    <w:p w:rsidR="00C80D39" w:rsidRPr="00754C6E" w:rsidRDefault="00C80D39" w:rsidP="00C80D39">
      <w:pPr>
        <w:tabs>
          <w:tab w:val="left" w:pos="360"/>
        </w:tabs>
        <w:ind w:left="360" w:right="-341" w:hanging="360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b/>
          <w:sz w:val="28"/>
          <w:szCs w:val="28"/>
          <w:lang w:val="ru-RU"/>
        </w:rPr>
        <w:t xml:space="preserve">     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Расчёт выполняем на </w:t>
      </w:r>
      <w:smartTag w:uri="urn:schemas-microsoft-com:office:smarttags" w:element="metricconverter">
        <w:smartTagPr>
          <w:attr w:name="ProductID" w:val="100 кг"/>
        </w:smartTagPr>
        <w:r w:rsidRPr="00754C6E">
          <w:rPr>
            <w:rFonts w:ascii="Times New Roman" w:hAnsi="Times New Roman"/>
            <w:sz w:val="28"/>
            <w:szCs w:val="28"/>
            <w:lang w:val="ru-RU"/>
          </w:rPr>
          <w:t>100 кг</w:t>
        </w:r>
      </w:smartTag>
      <w:r w:rsidRPr="00754C6E">
        <w:rPr>
          <w:rFonts w:ascii="Times New Roman" w:hAnsi="Times New Roman"/>
          <w:sz w:val="28"/>
          <w:szCs w:val="28"/>
          <w:lang w:val="ru-RU"/>
        </w:rPr>
        <w:t xml:space="preserve"> сухого концентрата.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 xml:space="preserve">Из </w:t>
      </w:r>
      <w:proofErr w:type="spellStart"/>
      <w:r w:rsidRPr="00754C6E">
        <w:rPr>
          <w:rFonts w:ascii="Times New Roman" w:hAnsi="Times New Roman"/>
          <w:sz w:val="28"/>
          <w:szCs w:val="28"/>
          <w:lang w:val="ru-RU"/>
        </w:rPr>
        <w:t>свинецсодержащих</w:t>
      </w:r>
      <w:proofErr w:type="spellEnd"/>
      <w:r w:rsidR="007C1389">
        <w:rPr>
          <w:rFonts w:ascii="Times New Roman" w:hAnsi="Times New Roman"/>
          <w:sz w:val="28"/>
          <w:szCs w:val="28"/>
          <w:lang w:val="ru-RU"/>
        </w:rPr>
        <w:t xml:space="preserve"> минералов присутствует 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галенит. Принимаем, что весь свинец со</w:t>
      </w:r>
      <w:r w:rsidR="007C1389">
        <w:rPr>
          <w:rFonts w:ascii="Times New Roman" w:hAnsi="Times New Roman"/>
          <w:sz w:val="28"/>
          <w:szCs w:val="28"/>
          <w:lang w:val="ru-RU"/>
        </w:rPr>
        <w:t xml:space="preserve">держится в галените. Масса 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754C6E">
        <w:rPr>
          <w:rFonts w:ascii="Times New Roman" w:hAnsi="Times New Roman"/>
          <w:sz w:val="28"/>
          <w:szCs w:val="28"/>
        </w:rPr>
        <w:t>PbS</w:t>
      </w:r>
      <w:proofErr w:type="spellEnd"/>
      <w:r w:rsidRPr="00754C6E">
        <w:rPr>
          <w:rFonts w:ascii="Times New Roman" w:hAnsi="Times New Roman"/>
          <w:sz w:val="28"/>
          <w:szCs w:val="28"/>
          <w:lang w:val="ru-RU"/>
        </w:rPr>
        <w:t xml:space="preserve"> в концентрате составит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</w:rPr>
        <w:object w:dxaOrig="442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1.25pt;height:35.25pt" o:ole="">
            <v:imagedata r:id="rId10" o:title=""/>
          </v:shape>
          <o:OLEObject Type="Embed" ProgID="Equation.3" ShapeID="_x0000_i1025" DrawAspect="Content" ObjectID="_1730182419" r:id="rId11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кг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7C1389" w:rsidP="00C80D39">
      <w:pPr>
        <w:ind w:right="-341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Масса 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 серы </w:t>
      </w:r>
      <w:r w:rsidR="00E27590">
        <w:rPr>
          <w:rFonts w:ascii="Times New Roman" w:hAnsi="Times New Roman"/>
          <w:sz w:val="28"/>
          <w:szCs w:val="28"/>
          <w:lang w:val="ru-RU"/>
        </w:rPr>
        <w:t>(в</w:t>
      </w:r>
      <w:r w:rsidR="00E27590" w:rsidRPr="008B2A4D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E27590" w:rsidRPr="00754C6E">
        <w:rPr>
          <w:rFonts w:ascii="Times New Roman" w:hAnsi="Times New Roman"/>
          <w:sz w:val="28"/>
          <w:szCs w:val="28"/>
        </w:rPr>
        <w:t>PbS</w:t>
      </w:r>
      <w:proofErr w:type="spellEnd"/>
      <w:r w:rsidR="00E27590">
        <w:rPr>
          <w:rFonts w:ascii="Times New Roman" w:hAnsi="Times New Roman"/>
          <w:sz w:val="28"/>
          <w:szCs w:val="28"/>
          <w:lang w:val="ru-RU"/>
        </w:rPr>
        <w:t xml:space="preserve">) </w:t>
      </w:r>
    </w:p>
    <w:p w:rsidR="00C80D39" w:rsidRPr="00754C6E" w:rsidRDefault="00C80D39" w:rsidP="00C80D39">
      <w:pPr>
        <w:ind w:right="-341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</w:rPr>
        <w:object w:dxaOrig="4120" w:dyaOrig="720">
          <v:shape id="_x0000_i1026" type="#_x0000_t75" style="width:206.25pt;height:36pt" o:ole="">
            <v:imagedata r:id="rId12" o:title=""/>
          </v:shape>
          <o:OLEObject Type="Embed" ProgID="Equation.3" ShapeID="_x0000_i1026" DrawAspect="Content" ObjectID="_1730182420" r:id="rId13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кг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 xml:space="preserve">     Из цинксодержащ</w:t>
      </w:r>
      <w:r w:rsidR="007C1389">
        <w:rPr>
          <w:rFonts w:ascii="Times New Roman" w:hAnsi="Times New Roman"/>
          <w:sz w:val="28"/>
          <w:szCs w:val="28"/>
          <w:lang w:val="ru-RU"/>
        </w:rPr>
        <w:t>их минералов присутствует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сфалерит. Принимаем,</w:t>
      </w:r>
      <w:r w:rsidR="007C1389">
        <w:rPr>
          <w:rFonts w:ascii="Times New Roman" w:hAnsi="Times New Roman"/>
          <w:sz w:val="28"/>
          <w:szCs w:val="28"/>
          <w:lang w:val="ru-RU"/>
        </w:rPr>
        <w:t xml:space="preserve"> что весь цинк  содержится в сфалерите. Масса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754C6E">
        <w:rPr>
          <w:rFonts w:ascii="Times New Roman" w:hAnsi="Times New Roman"/>
          <w:sz w:val="28"/>
          <w:szCs w:val="28"/>
        </w:rPr>
        <w:t>ZnS</w:t>
      </w:r>
      <w:proofErr w:type="spellEnd"/>
      <w:r w:rsidRPr="00754C6E">
        <w:rPr>
          <w:rFonts w:ascii="Times New Roman" w:hAnsi="Times New Roman"/>
          <w:sz w:val="28"/>
          <w:szCs w:val="28"/>
          <w:lang w:val="ru-RU"/>
        </w:rPr>
        <w:t xml:space="preserve"> в концентрате составит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</w:rPr>
        <w:object w:dxaOrig="4080" w:dyaOrig="700">
          <v:shape id="_x0000_i1027" type="#_x0000_t75" style="width:204pt;height:35.25pt" o:ole="">
            <v:imagedata r:id="rId14" o:title=""/>
          </v:shape>
          <o:OLEObject Type="Embed" ProgID="Equation.3" ShapeID="_x0000_i1027" DrawAspect="Content" ObjectID="_1730182421" r:id="rId15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>кг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E27590" w:rsidRDefault="007C1389" w:rsidP="00C80D39">
      <w:pPr>
        <w:ind w:right="-341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Масса 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 серы </w:t>
      </w:r>
      <w:r w:rsidR="00E27590">
        <w:rPr>
          <w:rFonts w:ascii="Times New Roman" w:hAnsi="Times New Roman"/>
          <w:sz w:val="28"/>
          <w:szCs w:val="28"/>
          <w:lang w:val="ru-RU"/>
        </w:rPr>
        <w:t xml:space="preserve">(в </w:t>
      </w:r>
      <w:proofErr w:type="spellStart"/>
      <w:r w:rsidR="00E27590" w:rsidRPr="00754C6E">
        <w:rPr>
          <w:rFonts w:ascii="Times New Roman" w:hAnsi="Times New Roman"/>
          <w:sz w:val="28"/>
          <w:szCs w:val="28"/>
        </w:rPr>
        <w:t>ZnS</w:t>
      </w:r>
      <w:proofErr w:type="spellEnd"/>
      <w:r w:rsidR="00E27590">
        <w:rPr>
          <w:rFonts w:ascii="Times New Roman" w:hAnsi="Times New Roman"/>
          <w:sz w:val="28"/>
          <w:szCs w:val="28"/>
          <w:lang w:val="ru-RU"/>
        </w:rPr>
        <w:t>)</w:t>
      </w:r>
    </w:p>
    <w:p w:rsidR="00C80D39" w:rsidRPr="00754C6E" w:rsidRDefault="00C80D39" w:rsidP="00C80D39">
      <w:pPr>
        <w:ind w:right="-341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</w:rPr>
        <w:object w:dxaOrig="4020" w:dyaOrig="720">
          <v:shape id="_x0000_i1028" type="#_x0000_t75" style="width:201pt;height:36pt" o:ole="">
            <v:imagedata r:id="rId16" o:title=""/>
          </v:shape>
          <o:OLEObject Type="Embed" ProgID="Equation.3" ShapeID="_x0000_i1028" DrawAspect="Content" ObjectID="_1730182422" r:id="rId17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кг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 xml:space="preserve">     Из медьсодержащ</w:t>
      </w:r>
      <w:r w:rsidR="007C1389">
        <w:rPr>
          <w:rFonts w:ascii="Times New Roman" w:hAnsi="Times New Roman"/>
          <w:sz w:val="28"/>
          <w:szCs w:val="28"/>
          <w:lang w:val="ru-RU"/>
        </w:rPr>
        <w:t xml:space="preserve">их минералов присутствует 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халькопирит. Принимаем</w:t>
      </w:r>
      <w:r w:rsidR="007C1389">
        <w:rPr>
          <w:rFonts w:ascii="Times New Roman" w:hAnsi="Times New Roman"/>
          <w:sz w:val="28"/>
          <w:szCs w:val="28"/>
          <w:lang w:val="ru-RU"/>
        </w:rPr>
        <w:t xml:space="preserve">, что вся медь  содержится в халькопирите. Масса 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754C6E">
        <w:rPr>
          <w:rFonts w:ascii="Times New Roman" w:hAnsi="Times New Roman"/>
          <w:sz w:val="28"/>
          <w:szCs w:val="28"/>
        </w:rPr>
        <w:t>CuFeS</w:t>
      </w:r>
      <w:proofErr w:type="spellEnd"/>
      <w:r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в концентрате составит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</w:rPr>
        <w:object w:dxaOrig="4560" w:dyaOrig="720">
          <v:shape id="_x0000_i1029" type="#_x0000_t75" style="width:228pt;height:36pt" o:ole="">
            <v:imagedata r:id="rId18" o:title=""/>
          </v:shape>
          <o:OLEObject Type="Embed" ProgID="Equation.3" ShapeID="_x0000_i1029" DrawAspect="Content" ObjectID="_1730182423" r:id="rId19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кг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E27590" w:rsidRDefault="00E27590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Масса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 серы </w:t>
      </w:r>
      <w:r>
        <w:rPr>
          <w:rFonts w:ascii="Times New Roman" w:hAnsi="Times New Roman"/>
          <w:sz w:val="28"/>
          <w:szCs w:val="28"/>
          <w:lang w:val="ru-RU"/>
        </w:rPr>
        <w:t xml:space="preserve">(в </w:t>
      </w:r>
      <w:proofErr w:type="spellStart"/>
      <w:r w:rsidRPr="00754C6E">
        <w:rPr>
          <w:rFonts w:ascii="Times New Roman" w:hAnsi="Times New Roman"/>
          <w:sz w:val="28"/>
          <w:szCs w:val="28"/>
        </w:rPr>
        <w:t>CuFeS</w:t>
      </w:r>
      <w:proofErr w:type="spellEnd"/>
      <w:r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hAnsi="Times New Roman"/>
          <w:sz w:val="28"/>
          <w:szCs w:val="28"/>
          <w:lang w:val="ru-RU"/>
        </w:rPr>
        <w:t>)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</w:rPr>
        <w:object w:dxaOrig="4440" w:dyaOrig="720">
          <v:shape id="_x0000_i1030" type="#_x0000_t75" style="width:222pt;height:36pt" o:ole="">
            <v:imagedata r:id="rId20" o:title=""/>
          </v:shape>
          <o:OLEObject Type="Embed" ProgID="Equation.3" ShapeID="_x0000_i1030" DrawAspect="Content" ObjectID="_1730182424" r:id="rId21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кг</w:t>
      </w:r>
    </w:p>
    <w:p w:rsidR="00C80D39" w:rsidRPr="00754C6E" w:rsidRDefault="00C80D39" w:rsidP="00C80D39">
      <w:pPr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E27590" w:rsidP="00C80D39">
      <w:pPr>
        <w:tabs>
          <w:tab w:val="left" w:pos="240"/>
        </w:tabs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Масса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 железа</w:t>
      </w:r>
      <w:r>
        <w:rPr>
          <w:rFonts w:ascii="Times New Roman" w:hAnsi="Times New Roman"/>
          <w:sz w:val="28"/>
          <w:szCs w:val="28"/>
          <w:lang w:val="ru-RU"/>
        </w:rPr>
        <w:t xml:space="preserve"> (в </w:t>
      </w:r>
      <w:proofErr w:type="spellStart"/>
      <w:r w:rsidRPr="00754C6E">
        <w:rPr>
          <w:rFonts w:ascii="Times New Roman" w:hAnsi="Times New Roman"/>
          <w:sz w:val="28"/>
          <w:szCs w:val="28"/>
        </w:rPr>
        <w:t>CuFeS</w:t>
      </w:r>
      <w:proofErr w:type="spellEnd"/>
      <w:r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hAnsi="Times New Roman"/>
          <w:sz w:val="28"/>
          <w:szCs w:val="28"/>
          <w:lang w:val="ru-RU"/>
        </w:rPr>
        <w:t>)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</w:rPr>
        <w:object w:dxaOrig="3980" w:dyaOrig="720">
          <v:shape id="_x0000_i1031" type="#_x0000_t75" style="width:198.75pt;height:36pt" o:ole="">
            <v:imagedata r:id="rId22" o:title=""/>
          </v:shape>
          <o:OLEObject Type="Embed" ProgID="Equation.3" ShapeID="_x0000_i1031" DrawAspect="Content" ObjectID="_1730182425" r:id="rId23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кг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E27590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Принимаем:  остаточная масса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 серы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12"/>
          <w:sz w:val="28"/>
          <w:szCs w:val="28"/>
          <w:lang w:val="ru-RU"/>
        </w:rPr>
        <w:object w:dxaOrig="7720" w:dyaOrig="380">
          <v:shape id="_x0000_i1032" type="#_x0000_t75" style="width:386.25pt;height:18.75pt" o:ole="">
            <v:imagedata r:id="rId24" o:title=""/>
          </v:shape>
          <o:OLEObject Type="Embed" ProgID="Equation.3" ShapeID="_x0000_i1032" DrawAspect="Content" ObjectID="_1730182426" r:id="rId25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кг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E27590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proofErr w:type="gramStart"/>
      <w:r>
        <w:rPr>
          <w:rFonts w:ascii="Times New Roman" w:hAnsi="Times New Roman"/>
          <w:sz w:val="28"/>
          <w:szCs w:val="28"/>
          <w:lang w:val="ru-RU"/>
        </w:rPr>
        <w:t>связана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с железом в форме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 пирита </w:t>
      </w:r>
      <w:proofErr w:type="spellStart"/>
      <w:r w:rsidR="00C80D39" w:rsidRPr="00754C6E">
        <w:rPr>
          <w:rFonts w:ascii="Times New Roman" w:hAnsi="Times New Roman"/>
          <w:sz w:val="28"/>
          <w:szCs w:val="28"/>
        </w:rPr>
        <w:t>FeS</w:t>
      </w:r>
      <w:proofErr w:type="spellEnd"/>
      <w:r w:rsidR="00C80D39"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hAnsi="Times New Roman"/>
          <w:sz w:val="28"/>
          <w:szCs w:val="28"/>
          <w:lang w:val="ru-RU"/>
        </w:rPr>
        <w:t>.  Масса железа в пирите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 составит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</w:rPr>
        <w:object w:dxaOrig="4840" w:dyaOrig="720">
          <v:shape id="_x0000_i1033" type="#_x0000_t75" style="width:242.25pt;height:36pt" o:ole="">
            <v:imagedata r:id="rId26" o:title=""/>
          </v:shape>
          <o:OLEObject Type="Embed" ProgID="Equation.3" ShapeID="_x0000_i1033" DrawAspect="Content" ObjectID="_1730182427" r:id="rId27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gramStart"/>
      <w:r w:rsidRPr="00754C6E"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 w:rsidRPr="00754C6E">
        <w:rPr>
          <w:rFonts w:ascii="Times New Roman" w:hAnsi="Times New Roman"/>
          <w:sz w:val="28"/>
          <w:szCs w:val="28"/>
          <w:lang w:val="ru-RU"/>
        </w:rPr>
        <w:t>.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E27590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Масса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C80D39" w:rsidRPr="00754C6E">
        <w:rPr>
          <w:rFonts w:ascii="Times New Roman" w:hAnsi="Times New Roman"/>
          <w:sz w:val="28"/>
          <w:szCs w:val="28"/>
        </w:rPr>
        <w:t>FeS</w:t>
      </w:r>
      <w:proofErr w:type="spellEnd"/>
      <w:r w:rsidR="00C80D39"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 в концентрате составит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</w:rPr>
        <w:object w:dxaOrig="4800" w:dyaOrig="760">
          <v:shape id="_x0000_i1034" type="#_x0000_t75" style="width:240pt;height:38.25pt" o:ole="">
            <v:imagedata r:id="rId28" o:title=""/>
          </v:shape>
          <o:OLEObject Type="Embed" ProgID="Equation.3" ShapeID="_x0000_i1034" DrawAspect="Content" ObjectID="_1730182428" r:id="rId29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gramStart"/>
      <w:r w:rsidRPr="00754C6E"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 w:rsidRPr="00754C6E">
        <w:rPr>
          <w:rFonts w:ascii="Times New Roman" w:hAnsi="Times New Roman"/>
          <w:sz w:val="28"/>
          <w:szCs w:val="28"/>
          <w:lang w:val="ru-RU"/>
        </w:rPr>
        <w:t>.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E27590" w:rsidP="00C80D39">
      <w:pPr>
        <w:ind w:right="-34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 Остаточная  масса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 железа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12"/>
          <w:sz w:val="28"/>
          <w:szCs w:val="28"/>
          <w:lang w:val="ru-RU"/>
        </w:rPr>
        <w:object w:dxaOrig="5300" w:dyaOrig="380">
          <v:shape id="_x0000_i1035" type="#_x0000_t75" style="width:264.75pt;height:18.75pt" o:ole="">
            <v:imagedata r:id="rId30" o:title=""/>
          </v:shape>
          <o:OLEObject Type="Embed" ProgID="Equation.3" ShapeID="_x0000_i1035" DrawAspect="Content" ObjectID="_1730182429" r:id="rId31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кг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E27590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будет связана в 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C80D39" w:rsidRPr="00754C6E">
        <w:rPr>
          <w:rFonts w:ascii="Times New Roman" w:hAnsi="Times New Roman"/>
          <w:sz w:val="28"/>
          <w:szCs w:val="28"/>
        </w:rPr>
        <w:t>Fe</w:t>
      </w:r>
      <w:r w:rsidR="00C80D39"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="00C80D39" w:rsidRPr="00754C6E">
        <w:rPr>
          <w:rFonts w:ascii="Times New Roman" w:hAnsi="Times New Roman"/>
          <w:sz w:val="28"/>
          <w:szCs w:val="28"/>
        </w:rPr>
        <w:t>O</w:t>
      </w:r>
      <w:r w:rsidR="00C80D39"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. Масса </w:t>
      </w:r>
      <w:r w:rsidR="00C80D39" w:rsidRPr="00754C6E">
        <w:rPr>
          <w:rFonts w:ascii="Times New Roman" w:hAnsi="Times New Roman"/>
          <w:sz w:val="28"/>
          <w:szCs w:val="28"/>
        </w:rPr>
        <w:t>Fe</w:t>
      </w:r>
      <w:r w:rsidR="00C80D39"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="00C80D39" w:rsidRPr="00754C6E">
        <w:rPr>
          <w:rFonts w:ascii="Times New Roman" w:hAnsi="Times New Roman"/>
          <w:sz w:val="28"/>
          <w:szCs w:val="28"/>
        </w:rPr>
        <w:t>O</w:t>
      </w:r>
      <w:r w:rsidR="00C80D39" w:rsidRPr="00754C6E">
        <w:rPr>
          <w:rFonts w:ascii="Times New Roman" w:hAnsi="Times New Roman"/>
          <w:sz w:val="28"/>
          <w:szCs w:val="28"/>
          <w:vertAlign w:val="subscript"/>
          <w:lang w:val="ru-RU"/>
        </w:rPr>
        <w:t xml:space="preserve">3 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 составит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E27590" w:rsidRDefault="00C80D39" w:rsidP="00E27590">
      <w:pPr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</w:rPr>
        <w:object w:dxaOrig="5040" w:dyaOrig="760">
          <v:shape id="_x0000_i1036" type="#_x0000_t75" style="width:252pt;height:38.25pt" o:ole="">
            <v:imagedata r:id="rId32" o:title=""/>
          </v:shape>
          <o:OLEObject Type="Embed" ProgID="Equation.3" ShapeID="_x0000_i1036" DrawAspect="Content" ObjectID="_1730182430" r:id="rId33"/>
        </w:object>
      </w:r>
      <w:proofErr w:type="gramStart"/>
      <w:r w:rsidRPr="00754C6E"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 w:rsidR="00E27590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C80D39" w:rsidRPr="00754C6E" w:rsidRDefault="00E27590" w:rsidP="00E27590">
      <w:pPr>
        <w:ind w:right="-341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Масса кислорода (в </w:t>
      </w:r>
      <w:r w:rsidRPr="00754C6E">
        <w:rPr>
          <w:rFonts w:ascii="Times New Roman" w:hAnsi="Times New Roman"/>
          <w:sz w:val="28"/>
          <w:szCs w:val="28"/>
        </w:rPr>
        <w:t>Fe</w:t>
      </w:r>
      <w:r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754C6E">
        <w:rPr>
          <w:rFonts w:ascii="Times New Roman" w:hAnsi="Times New Roman"/>
          <w:sz w:val="28"/>
          <w:szCs w:val="28"/>
        </w:rPr>
        <w:t>O</w:t>
      </w:r>
      <w:r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 xml:space="preserve">)                                                           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 xml:space="preserve">                          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</w:rPr>
        <w:object w:dxaOrig="5060" w:dyaOrig="760">
          <v:shape id="_x0000_i1037" type="#_x0000_t75" style="width:252.75pt;height:38.25pt" o:ole="">
            <v:imagedata r:id="rId34" o:title=""/>
          </v:shape>
          <o:OLEObject Type="Embed" ProgID="Equation.3" ShapeID="_x0000_i1037" DrawAspect="Content" ObjectID="_1730182431" r:id="rId35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>кг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b/>
          <w:sz w:val="28"/>
          <w:szCs w:val="28"/>
          <w:lang w:val="ru-RU"/>
        </w:rPr>
        <w:t xml:space="preserve">    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Масса </w:t>
      </w:r>
      <w:proofErr w:type="spellStart"/>
      <w:r w:rsidRPr="00754C6E">
        <w:rPr>
          <w:rFonts w:ascii="Times New Roman" w:hAnsi="Times New Roman"/>
          <w:sz w:val="28"/>
          <w:szCs w:val="28"/>
        </w:rPr>
        <w:t>CaO</w:t>
      </w:r>
      <w:proofErr w:type="spellEnd"/>
      <w:r w:rsidRPr="00754C6E">
        <w:rPr>
          <w:rFonts w:ascii="Times New Roman" w:hAnsi="Times New Roman"/>
          <w:sz w:val="28"/>
          <w:szCs w:val="28"/>
          <w:lang w:val="ru-RU"/>
        </w:rPr>
        <w:t xml:space="preserve"> в концентрате составляет </w:t>
      </w:r>
      <w:smartTag w:uri="urn:schemas-microsoft-com:office:smarttags" w:element="metricconverter">
        <w:smartTagPr>
          <w:attr w:name="ProductID" w:val="2 кг"/>
        </w:smartTagPr>
        <w:r w:rsidRPr="00754C6E">
          <w:rPr>
            <w:rFonts w:ascii="Times New Roman" w:hAnsi="Times New Roman"/>
            <w:sz w:val="28"/>
            <w:szCs w:val="28"/>
            <w:lang w:val="ru-RU"/>
          </w:rPr>
          <w:t>2 кг</w:t>
        </w:r>
      </w:smartTag>
      <w:r w:rsidR="00E27590">
        <w:rPr>
          <w:rFonts w:ascii="Times New Roman" w:hAnsi="Times New Roman"/>
          <w:sz w:val="28"/>
          <w:szCs w:val="28"/>
          <w:lang w:val="ru-RU"/>
        </w:rPr>
        <w:t>. Мас</w:t>
      </w:r>
      <w:r w:rsidR="00A555C2">
        <w:rPr>
          <w:rFonts w:ascii="Times New Roman" w:hAnsi="Times New Roman"/>
          <w:sz w:val="28"/>
          <w:szCs w:val="28"/>
          <w:lang w:val="ru-RU"/>
        </w:rPr>
        <w:t>са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СаСО</w:t>
      </w:r>
      <w:r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в концентрате составит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0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  <w:lang w:val="ru-RU"/>
        </w:rPr>
        <w:object w:dxaOrig="4180" w:dyaOrig="720">
          <v:shape id="_x0000_i1038" type="#_x0000_t75" style="width:209.25pt;height:36pt" o:ole="">
            <v:imagedata r:id="rId36" o:title=""/>
          </v:shape>
          <o:OLEObject Type="Embed" ProgID="Equation.3" ShapeID="_x0000_i1038" DrawAspect="Content" ObjectID="_1730182432" r:id="rId37"/>
        </w:object>
      </w:r>
      <w:proofErr w:type="gramStart"/>
      <w:r w:rsidR="00E27590"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 w:rsidR="00E27590">
        <w:rPr>
          <w:rFonts w:ascii="Times New Roman" w:hAnsi="Times New Roman"/>
          <w:sz w:val="28"/>
          <w:szCs w:val="28"/>
          <w:lang w:val="ru-RU"/>
        </w:rPr>
        <w:t>,</w:t>
      </w:r>
    </w:p>
    <w:p w:rsidR="00C80D39" w:rsidRPr="00754C6E" w:rsidRDefault="00C80D39" w:rsidP="00C80D39">
      <w:pPr>
        <w:ind w:right="-34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E27590" w:rsidP="00C80D39">
      <w:pPr>
        <w:ind w:right="-34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что соответствует массе 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 СО</w:t>
      </w:r>
      <w:proofErr w:type="gramStart"/>
      <w:r w:rsidR="00C80D39"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proofErr w:type="gramEnd"/>
    </w:p>
    <w:p w:rsidR="00C80D39" w:rsidRPr="00754C6E" w:rsidRDefault="00C80D39" w:rsidP="00C80D39">
      <w:pPr>
        <w:ind w:right="-34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0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  <w:lang w:val="ru-RU"/>
        </w:rPr>
        <w:object w:dxaOrig="3760" w:dyaOrig="720">
          <v:shape id="_x0000_i1039" type="#_x0000_t75" style="width:188.25pt;height:36pt" o:ole="">
            <v:imagedata r:id="rId38" o:title=""/>
          </v:shape>
          <o:OLEObject Type="Embed" ProgID="Equation.3" ShapeID="_x0000_i1039" DrawAspect="Content" ObjectID="_1730182433" r:id="rId39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>кг</w:t>
      </w:r>
    </w:p>
    <w:p w:rsidR="00C80D39" w:rsidRPr="00754C6E" w:rsidRDefault="00C80D39" w:rsidP="00C80D39">
      <w:pPr>
        <w:ind w:right="-34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b/>
          <w:sz w:val="28"/>
          <w:szCs w:val="28"/>
          <w:lang w:val="ru-RU"/>
        </w:rPr>
        <w:t xml:space="preserve">    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Масса </w:t>
      </w:r>
      <w:proofErr w:type="gramStart"/>
      <w:r w:rsidRPr="00754C6E">
        <w:rPr>
          <w:rFonts w:ascii="Times New Roman" w:hAnsi="Times New Roman"/>
          <w:sz w:val="28"/>
          <w:szCs w:val="28"/>
          <w:lang w:val="ru-RU"/>
        </w:rPr>
        <w:t>М</w:t>
      </w:r>
      <w:proofErr w:type="spellStart"/>
      <w:proofErr w:type="gramEnd"/>
      <w:r w:rsidRPr="00754C6E">
        <w:rPr>
          <w:rFonts w:ascii="Times New Roman" w:hAnsi="Times New Roman"/>
          <w:sz w:val="28"/>
          <w:szCs w:val="28"/>
        </w:rPr>
        <w:t>gO</w:t>
      </w:r>
      <w:proofErr w:type="spellEnd"/>
      <w:r w:rsidRPr="00754C6E">
        <w:rPr>
          <w:rFonts w:ascii="Times New Roman" w:hAnsi="Times New Roman"/>
          <w:sz w:val="28"/>
          <w:szCs w:val="28"/>
          <w:lang w:val="ru-RU"/>
        </w:rPr>
        <w:t xml:space="preserve"> в концентрате составляет </w:t>
      </w:r>
      <w:smartTag w:uri="urn:schemas-microsoft-com:office:smarttags" w:element="metricconverter">
        <w:smartTagPr>
          <w:attr w:name="ProductID" w:val="2 кг"/>
        </w:smartTagPr>
        <w:r w:rsidRPr="00754C6E">
          <w:rPr>
            <w:rFonts w:ascii="Times New Roman" w:hAnsi="Times New Roman"/>
            <w:sz w:val="28"/>
            <w:szCs w:val="28"/>
            <w:lang w:val="ru-RU"/>
          </w:rPr>
          <w:t>2 кг</w:t>
        </w:r>
      </w:smartTag>
      <w:r w:rsidR="00E27590">
        <w:rPr>
          <w:rFonts w:ascii="Times New Roman" w:hAnsi="Times New Roman"/>
          <w:sz w:val="28"/>
          <w:szCs w:val="28"/>
          <w:lang w:val="ru-RU"/>
        </w:rPr>
        <w:t xml:space="preserve">. Масса 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54C6E">
        <w:rPr>
          <w:rFonts w:ascii="Times New Roman" w:hAnsi="Times New Roman"/>
          <w:sz w:val="28"/>
          <w:szCs w:val="28"/>
        </w:rPr>
        <w:t>Mg</w:t>
      </w:r>
      <w:r w:rsidRPr="00754C6E">
        <w:rPr>
          <w:rFonts w:ascii="Times New Roman" w:hAnsi="Times New Roman"/>
          <w:sz w:val="28"/>
          <w:szCs w:val="28"/>
          <w:lang w:val="ru-RU"/>
        </w:rPr>
        <w:t>СО</w:t>
      </w:r>
      <w:r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в концентрате составит</w:t>
      </w:r>
    </w:p>
    <w:p w:rsidR="00C80D39" w:rsidRPr="00754C6E" w:rsidRDefault="00C80D39" w:rsidP="00C80D39">
      <w:pPr>
        <w:ind w:right="-34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0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2"/>
          <w:sz w:val="28"/>
          <w:szCs w:val="28"/>
          <w:lang w:val="ru-RU"/>
        </w:rPr>
        <w:object w:dxaOrig="4100" w:dyaOrig="740">
          <v:shape id="_x0000_i1040" type="#_x0000_t75" style="width:204.75pt;height:36.75pt" o:ole="">
            <v:imagedata r:id="rId40" o:title=""/>
          </v:shape>
          <o:OLEObject Type="Embed" ProgID="Equation.3" ShapeID="_x0000_i1040" DrawAspect="Content" ObjectID="_1730182434" r:id="rId41"/>
        </w:object>
      </w:r>
      <w:proofErr w:type="gramStart"/>
      <w:r w:rsidR="00173AE8"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 w:rsidR="00173AE8">
        <w:rPr>
          <w:rFonts w:ascii="Times New Roman" w:hAnsi="Times New Roman"/>
          <w:sz w:val="28"/>
          <w:szCs w:val="28"/>
          <w:lang w:val="ru-RU"/>
        </w:rPr>
        <w:t>,</w:t>
      </w:r>
    </w:p>
    <w:p w:rsidR="00C80D39" w:rsidRPr="00754C6E" w:rsidRDefault="00C80D39" w:rsidP="00C80D39">
      <w:pPr>
        <w:ind w:right="-34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173AE8" w:rsidP="00C80D39">
      <w:pPr>
        <w:ind w:right="-34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что соответствует массе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 СО</w:t>
      </w:r>
      <w:proofErr w:type="gramStart"/>
      <w:r w:rsidR="00C80D39"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proofErr w:type="gramEnd"/>
    </w:p>
    <w:p w:rsidR="00C80D39" w:rsidRPr="00754C6E" w:rsidRDefault="00C80D39" w:rsidP="00C80D39">
      <w:pPr>
        <w:ind w:right="-34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0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2"/>
          <w:sz w:val="28"/>
          <w:szCs w:val="28"/>
          <w:lang w:val="ru-RU"/>
        </w:rPr>
        <w:object w:dxaOrig="3780" w:dyaOrig="740">
          <v:shape id="_x0000_i1041" type="#_x0000_t75" style="width:189pt;height:36.75pt" o:ole="">
            <v:imagedata r:id="rId42" o:title=""/>
          </v:shape>
          <o:OLEObject Type="Embed" ProgID="Equation.3" ShapeID="_x0000_i1041" DrawAspect="Content" ObjectID="_1730182435" r:id="rId43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>кг</w:t>
      </w:r>
    </w:p>
    <w:p w:rsidR="00C80D39" w:rsidRPr="00754C6E" w:rsidRDefault="00C80D39" w:rsidP="00C80D39">
      <w:pPr>
        <w:ind w:right="-34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173AE8" w:rsidP="00C80D39">
      <w:pPr>
        <w:ind w:right="-34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 В концентрате масса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 компонентов пустой породы</w:t>
      </w:r>
    </w:p>
    <w:p w:rsidR="00C80D39" w:rsidRPr="00754C6E" w:rsidRDefault="00C80D39" w:rsidP="00C80D39">
      <w:pPr>
        <w:ind w:right="-34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0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14"/>
          <w:sz w:val="28"/>
          <w:szCs w:val="28"/>
          <w:lang w:val="ru-RU"/>
        </w:rPr>
        <w:object w:dxaOrig="1100" w:dyaOrig="400">
          <v:shape id="_x0000_i1042" type="#_x0000_t75" style="width:54.75pt;height:20.25pt" o:ole="">
            <v:imagedata r:id="rId44" o:title=""/>
          </v:shape>
          <o:OLEObject Type="Embed" ProgID="Equation.3" ShapeID="_x0000_i1042" DrawAspect="Content" ObjectID="_1730182436" r:id="rId45"/>
        </w:object>
      </w:r>
      <w:proofErr w:type="gramStart"/>
      <w:r w:rsidRPr="00754C6E"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 w:rsidRPr="00754C6E">
        <w:rPr>
          <w:rFonts w:ascii="Times New Roman" w:hAnsi="Times New Roman"/>
          <w:sz w:val="28"/>
          <w:szCs w:val="28"/>
          <w:lang w:val="ru-RU"/>
        </w:rPr>
        <w:t xml:space="preserve">; </w:t>
      </w:r>
      <w:r w:rsidRPr="00754C6E">
        <w:rPr>
          <w:rFonts w:ascii="Times New Roman" w:eastAsia="Times New Roman" w:hAnsi="Times New Roman"/>
          <w:position w:val="-14"/>
          <w:sz w:val="28"/>
          <w:szCs w:val="28"/>
          <w:lang w:val="ru-RU"/>
        </w:rPr>
        <w:object w:dxaOrig="1140" w:dyaOrig="400">
          <v:shape id="_x0000_i1043" type="#_x0000_t75" style="width:57pt;height:20.25pt" o:ole="">
            <v:imagedata r:id="rId46" o:title=""/>
          </v:shape>
          <o:OLEObject Type="Embed" ProgID="Equation.3" ShapeID="_x0000_i1043" DrawAspect="Content" ObjectID="_1730182437" r:id="rId47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кг; </w:t>
      </w:r>
      <w:r w:rsidRPr="00754C6E">
        <w:rPr>
          <w:rFonts w:ascii="Times New Roman" w:eastAsia="Times New Roman" w:hAnsi="Times New Roman"/>
          <w:position w:val="-14"/>
          <w:sz w:val="28"/>
          <w:szCs w:val="28"/>
          <w:lang w:val="ru-RU"/>
        </w:rPr>
        <w:object w:dxaOrig="4500" w:dyaOrig="400">
          <v:shape id="_x0000_i1044" type="#_x0000_t75" style="width:225pt;height:20.25pt" o:ole="">
            <v:imagedata r:id="rId48" o:title=""/>
          </v:shape>
          <o:OLEObject Type="Embed" ProgID="Equation.3" ShapeID="_x0000_i1044" DrawAspect="Content" ObjectID="_1730182438" r:id="rId49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>кг.</w:t>
      </w:r>
    </w:p>
    <w:p w:rsidR="00C80D39" w:rsidRPr="00754C6E" w:rsidRDefault="00C80D39" w:rsidP="00C80D39">
      <w:pPr>
        <w:ind w:right="-34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 xml:space="preserve">     По результатам расчёта составляем таблицу рационального состава концентрата</w:t>
      </w:r>
      <w:r w:rsidR="00173AE8">
        <w:rPr>
          <w:rFonts w:ascii="Times New Roman" w:hAnsi="Times New Roman"/>
          <w:sz w:val="28"/>
          <w:szCs w:val="28"/>
          <w:lang w:val="ru-RU"/>
        </w:rPr>
        <w:t xml:space="preserve">  (табл</w:t>
      </w:r>
      <w:proofErr w:type="gramStart"/>
      <w:r w:rsidR="00173AE8">
        <w:rPr>
          <w:rFonts w:ascii="Times New Roman" w:hAnsi="Times New Roman"/>
          <w:sz w:val="28"/>
          <w:szCs w:val="28"/>
          <w:lang w:val="ru-RU"/>
        </w:rPr>
        <w:t>2</w:t>
      </w:r>
      <w:proofErr w:type="gramEnd"/>
      <w:r w:rsidR="00173AE8">
        <w:rPr>
          <w:rFonts w:ascii="Times New Roman" w:hAnsi="Times New Roman"/>
          <w:sz w:val="28"/>
          <w:szCs w:val="28"/>
          <w:lang w:val="ru-RU"/>
        </w:rPr>
        <w:t>).</w:t>
      </w:r>
    </w:p>
    <w:p w:rsidR="00C80D39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173AE8" w:rsidRDefault="00173AE8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173AE8" w:rsidRDefault="00173AE8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173AE8" w:rsidRDefault="00173AE8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173AE8" w:rsidRDefault="00173AE8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173AE8" w:rsidRDefault="00173AE8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173AE8" w:rsidRDefault="00173AE8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173AE8" w:rsidRPr="00754C6E" w:rsidRDefault="00173AE8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tabs>
          <w:tab w:val="left" w:pos="360"/>
        </w:tabs>
        <w:ind w:right="-341"/>
        <w:rPr>
          <w:rFonts w:ascii="Times New Roman" w:hAnsi="Times New Roman"/>
          <w:sz w:val="28"/>
          <w:szCs w:val="28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 xml:space="preserve">     </w:t>
      </w:r>
      <w:proofErr w:type="spellStart"/>
      <w:r w:rsidRPr="00754C6E">
        <w:rPr>
          <w:rFonts w:ascii="Times New Roman" w:hAnsi="Times New Roman"/>
          <w:sz w:val="28"/>
          <w:szCs w:val="28"/>
        </w:rPr>
        <w:t>Таблица</w:t>
      </w:r>
      <w:proofErr w:type="spellEnd"/>
      <w:r w:rsidRPr="00754C6E">
        <w:rPr>
          <w:rFonts w:ascii="Times New Roman" w:hAnsi="Times New Roman"/>
          <w:sz w:val="28"/>
          <w:szCs w:val="28"/>
        </w:rPr>
        <w:t xml:space="preserve"> 2 - </w:t>
      </w:r>
      <w:proofErr w:type="spellStart"/>
      <w:r w:rsidRPr="00754C6E">
        <w:rPr>
          <w:rFonts w:ascii="Times New Roman" w:hAnsi="Times New Roman"/>
          <w:sz w:val="28"/>
          <w:szCs w:val="28"/>
        </w:rPr>
        <w:t>Рациональный</w:t>
      </w:r>
      <w:proofErr w:type="spellEnd"/>
      <w:r w:rsidRPr="00754C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4C6E">
        <w:rPr>
          <w:rFonts w:ascii="Times New Roman" w:hAnsi="Times New Roman"/>
          <w:sz w:val="28"/>
          <w:szCs w:val="28"/>
        </w:rPr>
        <w:t>состав</w:t>
      </w:r>
      <w:proofErr w:type="spellEnd"/>
      <w:r w:rsidRPr="00754C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4C6E">
        <w:rPr>
          <w:rFonts w:ascii="Times New Roman" w:hAnsi="Times New Roman"/>
          <w:sz w:val="28"/>
          <w:szCs w:val="28"/>
        </w:rPr>
        <w:t>концентрата</w:t>
      </w:r>
      <w:proofErr w:type="spellEnd"/>
    </w:p>
    <w:p w:rsidR="00C80D39" w:rsidRPr="00754C6E" w:rsidRDefault="00C80D39" w:rsidP="00C80D39">
      <w:pPr>
        <w:tabs>
          <w:tab w:val="left" w:pos="360"/>
        </w:tabs>
        <w:ind w:right="-341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0101" w:type="dxa"/>
        <w:tblInd w:w="108" w:type="dxa"/>
        <w:tblLook w:val="01E0"/>
      </w:tblPr>
      <w:tblGrid>
        <w:gridCol w:w="921"/>
        <w:gridCol w:w="601"/>
        <w:gridCol w:w="491"/>
        <w:gridCol w:w="491"/>
        <w:gridCol w:w="821"/>
        <w:gridCol w:w="821"/>
        <w:gridCol w:w="821"/>
        <w:gridCol w:w="620"/>
        <w:gridCol w:w="629"/>
        <w:gridCol w:w="681"/>
        <w:gridCol w:w="735"/>
        <w:gridCol w:w="821"/>
        <w:gridCol w:w="921"/>
        <w:gridCol w:w="931"/>
      </w:tblGrid>
      <w:tr w:rsidR="00C80D39" w:rsidRPr="008B2A4D" w:rsidTr="00C80D3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proofErr w:type="spellStart"/>
            <w:r w:rsidRPr="008B2A4D">
              <w:rPr>
                <w:rFonts w:ascii="Times New Roman" w:hAnsi="Times New Roman"/>
                <w:sz w:val="22"/>
                <w:szCs w:val="22"/>
              </w:rPr>
              <w:t>Pb</w:t>
            </w:r>
            <w:proofErr w:type="spellEnd"/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Zn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Cu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Fe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О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S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proofErr w:type="spellStart"/>
            <w:r w:rsidRPr="008B2A4D">
              <w:rPr>
                <w:rFonts w:ascii="Times New Roman" w:hAnsi="Times New Roman"/>
                <w:sz w:val="22"/>
                <w:szCs w:val="22"/>
              </w:rPr>
              <w:t>CaO</w:t>
            </w:r>
            <w:proofErr w:type="spellEnd"/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SiO</w:t>
            </w:r>
            <w:r w:rsidRPr="008B2A4D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proofErr w:type="spellStart"/>
            <w:r w:rsidRPr="008B2A4D">
              <w:rPr>
                <w:rFonts w:ascii="Times New Roman" w:hAnsi="Times New Roman"/>
                <w:sz w:val="22"/>
                <w:szCs w:val="22"/>
              </w:rPr>
              <w:t>MgO</w:t>
            </w:r>
            <w:proofErr w:type="spellEnd"/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Al</w:t>
            </w:r>
            <w:r w:rsidRPr="008B2A4D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  <w:r w:rsidRPr="008B2A4D">
              <w:rPr>
                <w:rFonts w:ascii="Times New Roman" w:hAnsi="Times New Roman"/>
                <w:sz w:val="22"/>
                <w:szCs w:val="22"/>
              </w:rPr>
              <w:t>O</w:t>
            </w:r>
            <w:r w:rsidRPr="008B2A4D">
              <w:rPr>
                <w:rFonts w:ascii="Times New Roman" w:hAnsi="Times New Roman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  <w:vertAlign w:val="subscript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СО</w:t>
            </w:r>
            <w:r w:rsidRPr="008B2A4D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proofErr w:type="spellStart"/>
            <w:r w:rsidRPr="008B2A4D">
              <w:rPr>
                <w:rFonts w:ascii="Times New Roman" w:hAnsi="Times New Roman"/>
                <w:sz w:val="22"/>
                <w:szCs w:val="22"/>
              </w:rPr>
              <w:t>Прочие</w:t>
            </w:r>
            <w:proofErr w:type="spellEnd"/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proofErr w:type="spellStart"/>
            <w:r w:rsidRPr="008B2A4D">
              <w:rPr>
                <w:rFonts w:ascii="Times New Roman" w:hAnsi="Times New Roman"/>
                <w:sz w:val="22"/>
                <w:szCs w:val="22"/>
              </w:rPr>
              <w:t>Всего</w:t>
            </w:r>
            <w:proofErr w:type="spellEnd"/>
          </w:p>
        </w:tc>
      </w:tr>
      <w:tr w:rsidR="00C80D39" w:rsidRPr="008B2A4D" w:rsidTr="00C80D3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proofErr w:type="spellStart"/>
            <w:r w:rsidRPr="008B2A4D">
              <w:rPr>
                <w:rFonts w:ascii="Times New Roman" w:hAnsi="Times New Roman"/>
                <w:sz w:val="22"/>
                <w:szCs w:val="22"/>
              </w:rPr>
              <w:t>PbS</w:t>
            </w:r>
            <w:proofErr w:type="spellEnd"/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51,0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7,8916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58,8916</w:t>
            </w:r>
          </w:p>
        </w:tc>
      </w:tr>
      <w:tr w:rsidR="00C80D39" w:rsidRPr="008B2A4D" w:rsidTr="00C80D3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proofErr w:type="spellStart"/>
            <w:r w:rsidRPr="008B2A4D">
              <w:rPr>
                <w:rFonts w:ascii="Times New Roman" w:hAnsi="Times New Roman"/>
                <w:sz w:val="22"/>
                <w:szCs w:val="22"/>
              </w:rPr>
              <w:lastRenderedPageBreak/>
              <w:t>ZnS</w:t>
            </w:r>
            <w:proofErr w:type="spellEnd"/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6.0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2,9426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8,9426</w:t>
            </w:r>
          </w:p>
        </w:tc>
      </w:tr>
      <w:tr w:rsidR="00C80D39" w:rsidRPr="008B2A4D" w:rsidTr="00C80D3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CuFeS</w:t>
            </w:r>
            <w:r w:rsidRPr="008B2A4D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2,0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1,7579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2,0186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5,7762</w:t>
            </w:r>
          </w:p>
        </w:tc>
      </w:tr>
      <w:tr w:rsidR="00C80D39" w:rsidRPr="008B2A4D" w:rsidTr="00C80D3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FeS</w:t>
            </w:r>
            <w:r w:rsidRPr="008B2A4D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3,6126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4,1475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7,7601</w:t>
            </w:r>
          </w:p>
        </w:tc>
      </w:tr>
      <w:tr w:rsidR="00C80D39" w:rsidRPr="008B2A4D" w:rsidTr="00C80D3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Fe</w:t>
            </w:r>
            <w:r w:rsidRPr="008B2A4D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  <w:r w:rsidRPr="008B2A4D">
              <w:rPr>
                <w:rFonts w:ascii="Times New Roman" w:hAnsi="Times New Roman"/>
                <w:sz w:val="22"/>
                <w:szCs w:val="22"/>
              </w:rPr>
              <w:t>О</w:t>
            </w:r>
            <w:r w:rsidRPr="008B2A4D">
              <w:rPr>
                <w:rFonts w:ascii="Times New Roman" w:hAnsi="Times New Roman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1,6295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0,7002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2,3297</w:t>
            </w:r>
          </w:p>
        </w:tc>
      </w:tr>
      <w:tr w:rsidR="00C80D39" w:rsidRPr="008B2A4D" w:rsidTr="00C80D3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  <w:vertAlign w:val="subscript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CaСO</w:t>
            </w:r>
            <w:r w:rsidRPr="008B2A4D">
              <w:rPr>
                <w:rFonts w:ascii="Times New Roman" w:hAnsi="Times New Roman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2,0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1,5686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3,5686</w:t>
            </w:r>
          </w:p>
        </w:tc>
      </w:tr>
      <w:tr w:rsidR="00C80D39" w:rsidRPr="008B2A4D" w:rsidTr="00C80D3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SiO</w:t>
            </w:r>
            <w:r w:rsidRPr="008B2A4D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7,0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7,0</w:t>
            </w:r>
          </w:p>
        </w:tc>
      </w:tr>
      <w:tr w:rsidR="00C80D39" w:rsidRPr="008B2A4D" w:rsidTr="00C80D3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Al</w:t>
            </w:r>
            <w:r w:rsidRPr="008B2A4D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  <w:r w:rsidRPr="008B2A4D">
              <w:rPr>
                <w:rFonts w:ascii="Times New Roman" w:hAnsi="Times New Roman"/>
                <w:sz w:val="22"/>
                <w:szCs w:val="22"/>
              </w:rPr>
              <w:t>O</w:t>
            </w:r>
            <w:r w:rsidRPr="008B2A4D">
              <w:rPr>
                <w:rFonts w:ascii="Times New Roman" w:hAnsi="Times New Roman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1,5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1,5</w:t>
            </w:r>
          </w:p>
        </w:tc>
      </w:tr>
      <w:tr w:rsidR="00C80D39" w:rsidRPr="008B2A4D" w:rsidTr="00C80D3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  <w:vertAlign w:val="subscript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MgСO</w:t>
            </w:r>
            <w:r w:rsidRPr="008B2A4D">
              <w:rPr>
                <w:rFonts w:ascii="Times New Roman" w:hAnsi="Times New Roman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1,5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1,6377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3,1377</w:t>
            </w:r>
          </w:p>
        </w:tc>
      </w:tr>
      <w:tr w:rsidR="00C80D39" w:rsidRPr="008B2A4D" w:rsidTr="00C80D3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proofErr w:type="spellStart"/>
            <w:r w:rsidRPr="008B2A4D">
              <w:rPr>
                <w:rFonts w:ascii="Times New Roman" w:hAnsi="Times New Roman"/>
                <w:sz w:val="22"/>
                <w:szCs w:val="22"/>
              </w:rPr>
              <w:t>Прочие</w:t>
            </w:r>
            <w:proofErr w:type="spellEnd"/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1,0935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1,0935</w:t>
            </w:r>
          </w:p>
        </w:tc>
      </w:tr>
      <w:tr w:rsidR="00C80D39" w:rsidRPr="008B2A4D" w:rsidTr="00C80D3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proofErr w:type="spellStart"/>
            <w:r w:rsidRPr="008B2A4D">
              <w:rPr>
                <w:rFonts w:ascii="Times New Roman" w:hAnsi="Times New Roman"/>
                <w:sz w:val="22"/>
                <w:szCs w:val="22"/>
              </w:rPr>
              <w:t>Итого</w:t>
            </w:r>
            <w:proofErr w:type="spellEnd"/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51,0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6,0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2,0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7,0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0,7002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17,0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2,0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7,0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1,5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1,5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3,2063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1,0935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</w:tr>
    </w:tbl>
    <w:p w:rsidR="00C80D39" w:rsidRPr="008B2A4D" w:rsidRDefault="00C80D39" w:rsidP="00C80D39">
      <w:pPr>
        <w:tabs>
          <w:tab w:val="left" w:pos="360"/>
        </w:tabs>
        <w:ind w:right="-341"/>
        <w:jc w:val="both"/>
        <w:rPr>
          <w:rFonts w:ascii="Times New Roman" w:hAnsi="Times New Roman"/>
          <w:b/>
          <w:sz w:val="22"/>
          <w:szCs w:val="22"/>
        </w:rPr>
      </w:pPr>
    </w:p>
    <w:p w:rsidR="00DB35C6" w:rsidRPr="00A555C2" w:rsidRDefault="00DB35C6" w:rsidP="00DB35C6">
      <w:pPr>
        <w:rPr>
          <w:rFonts w:ascii="Times New Roman" w:hAnsi="Times New Roman"/>
          <w:b/>
          <w:sz w:val="28"/>
          <w:szCs w:val="28"/>
          <w:lang w:val="ru-RU"/>
        </w:rPr>
      </w:pPr>
      <w:r w:rsidRPr="00A555C2">
        <w:rPr>
          <w:rFonts w:ascii="Times New Roman" w:hAnsi="Times New Roman"/>
          <w:b/>
          <w:sz w:val="28"/>
          <w:szCs w:val="28"/>
          <w:lang w:val="ru-RU"/>
        </w:rPr>
        <w:t>К вариантам  1-10</w:t>
      </w:r>
      <w:r w:rsidR="000D15D7">
        <w:rPr>
          <w:rFonts w:ascii="Times New Roman" w:hAnsi="Times New Roman"/>
          <w:b/>
          <w:sz w:val="28"/>
          <w:szCs w:val="28"/>
          <w:lang w:val="ru-RU"/>
        </w:rPr>
        <w:t xml:space="preserve">    </w:t>
      </w:r>
      <w:r w:rsidR="000D15D7" w:rsidRPr="00DB35C6">
        <w:rPr>
          <w:rFonts w:ascii="Times New Roman" w:hAnsi="Times New Roman"/>
          <w:b/>
          <w:sz w:val="28"/>
          <w:szCs w:val="28"/>
          <w:lang w:val="ru-RU"/>
        </w:rPr>
        <w:t>«</w:t>
      </w:r>
      <w:r w:rsidR="000D15D7" w:rsidRPr="00DB35C6">
        <w:rPr>
          <w:rFonts w:ascii="Times New Roman" w:hAnsi="Times New Roman"/>
          <w:b/>
          <w:sz w:val="28"/>
          <w:szCs w:val="28"/>
        </w:rPr>
        <w:t>n</w:t>
      </w:r>
      <w:r w:rsidR="000D15D7" w:rsidRPr="00DB35C6">
        <w:rPr>
          <w:rFonts w:ascii="Times New Roman" w:hAnsi="Times New Roman"/>
          <w:b/>
          <w:sz w:val="28"/>
          <w:szCs w:val="28"/>
          <w:lang w:val="ru-RU"/>
        </w:rPr>
        <w:t>»</w:t>
      </w:r>
      <w:r w:rsidR="000D15D7">
        <w:rPr>
          <w:rFonts w:ascii="Times New Roman" w:hAnsi="Times New Roman"/>
          <w:sz w:val="28"/>
          <w:szCs w:val="28"/>
          <w:lang w:val="ru-RU"/>
        </w:rPr>
        <w:t xml:space="preserve">  номер варианта - порядковый номер в списке группы</w:t>
      </w:r>
    </w:p>
    <w:p w:rsidR="00DB35C6" w:rsidRDefault="00DB35C6" w:rsidP="00DB35C6">
      <w:pPr>
        <w:rPr>
          <w:rFonts w:ascii="Times New Roman" w:hAnsi="Times New Roman"/>
          <w:b/>
          <w:sz w:val="28"/>
          <w:szCs w:val="28"/>
          <w:lang w:val="ru-RU"/>
        </w:rPr>
      </w:pPr>
      <w:r w:rsidRPr="00A555C2">
        <w:rPr>
          <w:rFonts w:ascii="Times New Roman" w:hAnsi="Times New Roman"/>
          <w:b/>
          <w:sz w:val="28"/>
          <w:szCs w:val="28"/>
          <w:lang w:val="ru-RU"/>
        </w:rPr>
        <w:t xml:space="preserve">  </w:t>
      </w:r>
    </w:p>
    <w:p w:rsidR="00DB35C6" w:rsidRDefault="00DB35C6" w:rsidP="00DB35C6">
      <w:pPr>
        <w:rPr>
          <w:rFonts w:ascii="Times New Roman" w:hAnsi="Times New Roman"/>
          <w:b/>
          <w:sz w:val="28"/>
          <w:szCs w:val="28"/>
          <w:lang w:val="ru-RU"/>
        </w:rPr>
      </w:pPr>
      <w:r w:rsidRPr="00A555C2">
        <w:rPr>
          <w:rFonts w:ascii="Times New Roman" w:hAnsi="Times New Roman"/>
          <w:b/>
          <w:sz w:val="28"/>
          <w:szCs w:val="28"/>
          <w:lang w:val="ru-RU"/>
        </w:rPr>
        <w:t xml:space="preserve">2.2   Электролиз кадмия </w:t>
      </w:r>
    </w:p>
    <w:p w:rsidR="00DB35C6" w:rsidRDefault="00DB35C6" w:rsidP="00DB35C6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DB35C6" w:rsidRDefault="00DB35C6" w:rsidP="00DB35C6">
      <w:pPr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(</w:t>
      </w:r>
      <w:r w:rsidRPr="00C03E9C">
        <w:rPr>
          <w:rFonts w:ascii="Times New Roman" w:hAnsi="Times New Roman"/>
          <w:sz w:val="28"/>
          <w:szCs w:val="28"/>
          <w:lang w:val="ru-RU"/>
        </w:rPr>
        <w:t>С</w:t>
      </w:r>
      <w:r>
        <w:rPr>
          <w:rFonts w:ascii="Times New Roman" w:hAnsi="Times New Roman"/>
          <w:sz w:val="28"/>
          <w:szCs w:val="28"/>
          <w:vertAlign w:val="subscript"/>
          <w:lang w:val="ru-RU"/>
        </w:rPr>
        <w:t>1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 xml:space="preserve"> )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C03E9C">
        <w:rPr>
          <w:rFonts w:ascii="Times New Roman" w:hAnsi="Times New Roman"/>
          <w:sz w:val="28"/>
          <w:szCs w:val="28"/>
          <w:lang w:val="ru-RU"/>
        </w:rPr>
        <w:t>158</w:t>
      </w:r>
      <w:r>
        <w:rPr>
          <w:rFonts w:ascii="Times New Roman" w:hAnsi="Times New Roman"/>
          <w:sz w:val="28"/>
          <w:szCs w:val="28"/>
          <w:lang w:val="ru-RU"/>
        </w:rPr>
        <w:t>,5 +</w:t>
      </w:r>
      <w:r w:rsidRPr="00DB35C6">
        <w:rPr>
          <w:rFonts w:ascii="Times New Roman" w:hAnsi="Times New Roman"/>
          <w:b/>
          <w:sz w:val="28"/>
          <w:szCs w:val="28"/>
          <w:lang w:val="ru-RU"/>
        </w:rPr>
        <w:t>«</w:t>
      </w:r>
      <w:r w:rsidRPr="00DB35C6">
        <w:rPr>
          <w:rFonts w:ascii="Times New Roman" w:hAnsi="Times New Roman"/>
          <w:b/>
          <w:sz w:val="28"/>
          <w:szCs w:val="28"/>
        </w:rPr>
        <w:t>n</w:t>
      </w:r>
      <w:r w:rsidRPr="00DB35C6">
        <w:rPr>
          <w:rFonts w:ascii="Times New Roman" w:hAnsi="Times New Roman"/>
          <w:b/>
          <w:sz w:val="28"/>
          <w:szCs w:val="28"/>
          <w:lang w:val="ru-RU"/>
        </w:rPr>
        <w:t>»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, </w:t>
      </w:r>
      <w:r>
        <w:rPr>
          <w:rFonts w:ascii="Times New Roman" w:hAnsi="Times New Roman"/>
          <w:sz w:val="28"/>
          <w:szCs w:val="28"/>
          <w:lang w:val="ru-RU"/>
        </w:rPr>
        <w:t xml:space="preserve">     г/дм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3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DB35C6" w:rsidRPr="00A555C2" w:rsidRDefault="00DB35C6" w:rsidP="00DB35C6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DB35C6" w:rsidRDefault="00DB35C6" w:rsidP="00DB35C6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На электролиз поступает раствор электролита, содержащий  (</w:t>
      </w:r>
      <w:r w:rsidRPr="00C03E9C">
        <w:rPr>
          <w:rFonts w:ascii="Times New Roman" w:hAnsi="Times New Roman"/>
          <w:sz w:val="28"/>
          <w:szCs w:val="28"/>
          <w:lang w:val="ru-RU"/>
        </w:rPr>
        <w:t>С</w:t>
      </w:r>
      <w:r>
        <w:rPr>
          <w:rFonts w:ascii="Times New Roman" w:hAnsi="Times New Roman"/>
          <w:sz w:val="28"/>
          <w:szCs w:val="28"/>
          <w:vertAlign w:val="subscript"/>
          <w:lang w:val="ru-RU"/>
        </w:rPr>
        <w:t>1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 xml:space="preserve"> )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C03E9C">
        <w:rPr>
          <w:rFonts w:ascii="Times New Roman" w:hAnsi="Times New Roman"/>
          <w:sz w:val="28"/>
          <w:szCs w:val="28"/>
          <w:lang w:val="ru-RU"/>
        </w:rPr>
        <w:t>158</w:t>
      </w:r>
      <w:r>
        <w:rPr>
          <w:rFonts w:ascii="Times New Roman" w:hAnsi="Times New Roman"/>
          <w:sz w:val="28"/>
          <w:szCs w:val="28"/>
          <w:lang w:val="ru-RU"/>
        </w:rPr>
        <w:t>,5 г/дм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3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Cd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. Сила тока в цепи (</w:t>
      </w:r>
      <w:r>
        <w:rPr>
          <w:rFonts w:ascii="Times New Roman" w:hAnsi="Times New Roman"/>
          <w:sz w:val="28"/>
          <w:szCs w:val="28"/>
        </w:rPr>
        <w:t>I</w:t>
      </w:r>
      <w:r w:rsidRPr="00B03FCC">
        <w:rPr>
          <w:rFonts w:ascii="Times New Roman" w:hAnsi="Times New Roman"/>
          <w:sz w:val="28"/>
          <w:szCs w:val="28"/>
          <w:lang w:val="ru-RU"/>
        </w:rPr>
        <w:t xml:space="preserve">) </w:t>
      </w:r>
      <w:r>
        <w:rPr>
          <w:rFonts w:ascii="Times New Roman" w:hAnsi="Times New Roman"/>
          <w:sz w:val="28"/>
          <w:szCs w:val="28"/>
          <w:lang w:val="ru-RU"/>
        </w:rPr>
        <w:t>3000А. Отработанный электролит содержит (С</w:t>
      </w:r>
      <w:proofErr w:type="gramStart"/>
      <w:r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>)   21,3 г/дм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3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Cd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. Электрохимический эквивалент кадмия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 (</w:t>
      </w:r>
      <w:r>
        <w:rPr>
          <w:rFonts w:ascii="Times New Roman" w:hAnsi="Times New Roman"/>
          <w:sz w:val="28"/>
          <w:szCs w:val="28"/>
        </w:rPr>
        <w:t>q</w:t>
      </w:r>
      <w:r>
        <w:rPr>
          <w:rFonts w:ascii="Times New Roman" w:hAnsi="Times New Roman"/>
          <w:sz w:val="28"/>
          <w:szCs w:val="28"/>
          <w:lang w:val="ru-RU"/>
        </w:rPr>
        <w:t xml:space="preserve">) 2,097 г/(А*ч). Выход по току (η) 0,8 – 0,9; </w:t>
      </w:r>
    </w:p>
    <w:p w:rsidR="00DB35C6" w:rsidRDefault="00DB35C6" w:rsidP="00DB35C6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Определить часовой объем поступающего электролита, (</w:t>
      </w:r>
      <w:r>
        <w:rPr>
          <w:rFonts w:ascii="Times New Roman" w:hAnsi="Times New Roman"/>
          <w:sz w:val="28"/>
          <w:szCs w:val="28"/>
        </w:rPr>
        <w:t>V</w:t>
      </w:r>
      <w:r w:rsidRPr="00C03E9C">
        <w:rPr>
          <w:rFonts w:ascii="Times New Roman" w:hAnsi="Times New Roman"/>
          <w:sz w:val="28"/>
          <w:szCs w:val="28"/>
          <w:lang w:val="ru-RU"/>
        </w:rPr>
        <w:t xml:space="preserve">) </w:t>
      </w:r>
      <w:r>
        <w:rPr>
          <w:rFonts w:ascii="Times New Roman" w:hAnsi="Times New Roman"/>
          <w:sz w:val="28"/>
          <w:szCs w:val="28"/>
          <w:lang w:val="ru-RU"/>
        </w:rPr>
        <w:t>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>/ч.</w:t>
      </w:r>
    </w:p>
    <w:p w:rsidR="00DB35C6" w:rsidRDefault="00DB35C6" w:rsidP="00DB35C6">
      <w:pPr>
        <w:rPr>
          <w:rFonts w:ascii="Times New Roman" w:hAnsi="Times New Roman"/>
          <w:sz w:val="28"/>
          <w:szCs w:val="28"/>
          <w:lang w:val="ru-RU"/>
        </w:rPr>
      </w:pPr>
    </w:p>
    <w:p w:rsidR="00DB35C6" w:rsidRPr="00736329" w:rsidRDefault="00DB35C6" w:rsidP="00DB35C6">
      <w:pPr>
        <w:rPr>
          <w:rFonts w:ascii="Times New Roman" w:hAnsi="Times New Roman"/>
          <w:b/>
          <w:sz w:val="28"/>
          <w:szCs w:val="28"/>
          <w:lang w:val="ru-RU"/>
        </w:rPr>
      </w:pPr>
      <w:r w:rsidRPr="00A555C2">
        <w:rPr>
          <w:rFonts w:ascii="Times New Roman" w:hAnsi="Times New Roman"/>
          <w:b/>
          <w:sz w:val="28"/>
          <w:szCs w:val="28"/>
          <w:lang w:val="ru-RU"/>
        </w:rPr>
        <w:t>К вариантам 11-20</w:t>
      </w:r>
    </w:p>
    <w:p w:rsidR="00DB35C6" w:rsidRPr="00736329" w:rsidRDefault="00DB35C6" w:rsidP="00DB35C6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DB35C6" w:rsidRPr="00A555C2" w:rsidRDefault="00DB35C6" w:rsidP="00DB35C6">
      <w:pPr>
        <w:rPr>
          <w:rFonts w:ascii="Times New Roman" w:hAnsi="Times New Roman"/>
          <w:b/>
          <w:sz w:val="28"/>
          <w:szCs w:val="28"/>
          <w:lang w:val="ru-RU"/>
        </w:rPr>
      </w:pPr>
      <w:r w:rsidRPr="00A555C2">
        <w:rPr>
          <w:rFonts w:ascii="Times New Roman" w:hAnsi="Times New Roman"/>
          <w:b/>
          <w:sz w:val="28"/>
          <w:szCs w:val="28"/>
          <w:lang w:val="ru-RU"/>
        </w:rPr>
        <w:t>2.2    Рафинирование  чернового кадмия</w:t>
      </w:r>
    </w:p>
    <w:p w:rsidR="00DB35C6" w:rsidRDefault="00DB35C6" w:rsidP="00DB35C6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DB35C6" w:rsidRPr="008700F5" w:rsidRDefault="00DB35C6" w:rsidP="00DB35C6">
      <w:pPr>
        <w:rPr>
          <w:rFonts w:ascii="Times New Roman" w:hAnsi="Times New Roman"/>
          <w:sz w:val="28"/>
          <w:szCs w:val="28"/>
          <w:lang w:val="ru-RU"/>
        </w:rPr>
      </w:pPr>
      <w:r w:rsidRPr="008700F5">
        <w:rPr>
          <w:rFonts w:ascii="Times New Roman" w:hAnsi="Times New Roman"/>
          <w:sz w:val="28"/>
          <w:szCs w:val="28"/>
          <w:lang w:val="ru-RU"/>
        </w:rPr>
        <w:t>Рафинирование</w:t>
      </w:r>
      <w:r>
        <w:rPr>
          <w:rFonts w:ascii="Times New Roman" w:hAnsi="Times New Roman"/>
          <w:sz w:val="28"/>
          <w:szCs w:val="28"/>
          <w:lang w:val="ru-RU"/>
        </w:rPr>
        <w:t xml:space="preserve"> чернового</w:t>
      </w:r>
      <w:r w:rsidRPr="008700F5">
        <w:rPr>
          <w:rFonts w:ascii="Times New Roman" w:hAnsi="Times New Roman"/>
          <w:sz w:val="28"/>
          <w:szCs w:val="28"/>
          <w:lang w:val="ru-RU"/>
        </w:rPr>
        <w:t xml:space="preserve"> кадмия</w:t>
      </w:r>
      <w:r>
        <w:rPr>
          <w:rFonts w:ascii="Times New Roman" w:hAnsi="Times New Roman"/>
          <w:sz w:val="28"/>
          <w:szCs w:val="28"/>
          <w:lang w:val="ru-RU"/>
        </w:rPr>
        <w:t xml:space="preserve"> от таллия  (</w:t>
      </w:r>
      <w:r w:rsidRPr="00DB35C6">
        <w:rPr>
          <w:rFonts w:ascii="Times New Roman" w:hAnsi="Times New Roman"/>
          <w:b/>
          <w:sz w:val="28"/>
          <w:szCs w:val="28"/>
          <w:lang w:val="ru-RU"/>
        </w:rPr>
        <w:t>0,5 + «</w:t>
      </w:r>
      <w:r w:rsidRPr="00DB35C6">
        <w:rPr>
          <w:rFonts w:ascii="Times New Roman" w:hAnsi="Times New Roman"/>
          <w:b/>
          <w:sz w:val="28"/>
          <w:szCs w:val="28"/>
        </w:rPr>
        <w:t>n</w:t>
      </w:r>
      <w:r w:rsidRPr="00DB35C6">
        <w:rPr>
          <w:rFonts w:ascii="Times New Roman" w:hAnsi="Times New Roman"/>
          <w:b/>
          <w:sz w:val="28"/>
          <w:szCs w:val="28"/>
          <w:lang w:val="ru-RU"/>
        </w:rPr>
        <w:t>»</w:t>
      </w:r>
      <w:r>
        <w:rPr>
          <w:rFonts w:ascii="Times New Roman" w:hAnsi="Times New Roman"/>
          <w:sz w:val="28"/>
          <w:szCs w:val="28"/>
          <w:lang w:val="ru-RU"/>
        </w:rPr>
        <w:t xml:space="preserve">  % никеля)</w:t>
      </w:r>
    </w:p>
    <w:p w:rsidR="00DB35C6" w:rsidRPr="008700F5" w:rsidRDefault="00DB35C6" w:rsidP="00DB35C6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DB35C6" w:rsidRDefault="00DB35C6" w:rsidP="00DB35C6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На рафинирование поступает черновой  кадмий, содержащий 0,03% таллия и </w:t>
      </w:r>
      <w:r w:rsidRPr="00DB35C6">
        <w:rPr>
          <w:rFonts w:ascii="Times New Roman" w:hAnsi="Times New Roman"/>
          <w:b/>
          <w:sz w:val="28"/>
          <w:szCs w:val="28"/>
          <w:lang w:val="ru-RU"/>
        </w:rPr>
        <w:t>0,5 + «</w:t>
      </w:r>
      <w:r w:rsidRPr="00DB35C6">
        <w:rPr>
          <w:rFonts w:ascii="Times New Roman" w:hAnsi="Times New Roman"/>
          <w:b/>
          <w:sz w:val="28"/>
          <w:szCs w:val="28"/>
        </w:rPr>
        <w:t>n</w:t>
      </w:r>
      <w:r w:rsidRPr="00DB35C6">
        <w:rPr>
          <w:rFonts w:ascii="Times New Roman" w:hAnsi="Times New Roman"/>
          <w:b/>
          <w:sz w:val="28"/>
          <w:szCs w:val="28"/>
          <w:lang w:val="ru-RU"/>
        </w:rPr>
        <w:t>»</w:t>
      </w:r>
      <w:r>
        <w:rPr>
          <w:rFonts w:ascii="Times New Roman" w:hAnsi="Times New Roman"/>
          <w:sz w:val="28"/>
          <w:szCs w:val="28"/>
          <w:lang w:val="ru-RU"/>
        </w:rPr>
        <w:t xml:space="preserve">  % никеля, % по массе. </w:t>
      </w:r>
    </w:p>
    <w:p w:rsidR="00DB35C6" w:rsidRDefault="00DB35C6" w:rsidP="00DB35C6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Рассчитать расход реагентов; состав продуктов рафинирования и составить материальный баланс процесса. Расчет на 100 кг рафинируемого кадмия.</w:t>
      </w:r>
    </w:p>
    <w:p w:rsidR="00DB35C6" w:rsidRDefault="00DB35C6" w:rsidP="00DB35C6">
      <w:pPr>
        <w:rPr>
          <w:rFonts w:ascii="Times New Roman" w:hAnsi="Times New Roman"/>
          <w:sz w:val="28"/>
          <w:szCs w:val="28"/>
          <w:lang w:val="ru-RU"/>
        </w:rPr>
      </w:pPr>
    </w:p>
    <w:p w:rsidR="00DB35C6" w:rsidRPr="00A555C2" w:rsidRDefault="00DB35C6" w:rsidP="00DB35C6">
      <w:pPr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К вариантам 21-4</w:t>
      </w:r>
      <w:r w:rsidRPr="00A555C2">
        <w:rPr>
          <w:rFonts w:ascii="Times New Roman" w:hAnsi="Times New Roman"/>
          <w:b/>
          <w:sz w:val="28"/>
          <w:szCs w:val="28"/>
          <w:lang w:val="ru-RU"/>
        </w:rPr>
        <w:t>1</w:t>
      </w:r>
    </w:p>
    <w:p w:rsidR="00DB35C6" w:rsidRPr="00A555C2" w:rsidRDefault="00DB35C6" w:rsidP="00DB35C6">
      <w:pPr>
        <w:rPr>
          <w:rFonts w:ascii="Times New Roman" w:hAnsi="Times New Roman"/>
          <w:b/>
          <w:sz w:val="28"/>
          <w:szCs w:val="28"/>
          <w:lang w:val="ru-RU"/>
        </w:rPr>
      </w:pPr>
      <w:r w:rsidRPr="00A555C2">
        <w:rPr>
          <w:rFonts w:ascii="Times New Roman" w:hAnsi="Times New Roman"/>
          <w:b/>
          <w:sz w:val="28"/>
          <w:szCs w:val="28"/>
          <w:lang w:val="ru-RU"/>
        </w:rPr>
        <w:t>2.2 Рафинирование чернового кадмия от никеля</w:t>
      </w:r>
    </w:p>
    <w:p w:rsidR="00DB35C6" w:rsidRDefault="00DB35C6" w:rsidP="00DB35C6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DB35C6" w:rsidRPr="00DE7C4E" w:rsidRDefault="00DB35C6" w:rsidP="00DB35C6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Рафинирование кадмия от никеля осуществляют добавлением к черновому кадмию  алюминия </w:t>
      </w:r>
      <w:r w:rsidRPr="00DE7C4E">
        <w:rPr>
          <w:rFonts w:ascii="Times New Roman" w:hAnsi="Times New Roman"/>
          <w:sz w:val="28"/>
          <w:szCs w:val="28"/>
          <w:lang w:val="ru-RU"/>
        </w:rPr>
        <w:t>(</w:t>
      </w:r>
      <w:r>
        <w:rPr>
          <w:rFonts w:ascii="Times New Roman" w:hAnsi="Times New Roman"/>
          <w:sz w:val="28"/>
          <w:szCs w:val="28"/>
          <w:lang w:val="ru-RU"/>
        </w:rPr>
        <w:t xml:space="preserve">650 </w:t>
      </w:r>
      <w:proofErr w:type="spellStart"/>
      <w:r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), который образует с никелем интерметаллическое соединение </w:t>
      </w:r>
      <w:r>
        <w:rPr>
          <w:rFonts w:ascii="Times New Roman" w:hAnsi="Times New Roman"/>
          <w:sz w:val="28"/>
          <w:szCs w:val="28"/>
        </w:rPr>
        <w:t>Al</w:t>
      </w:r>
      <w:r w:rsidRPr="00DE7C4E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>
        <w:rPr>
          <w:rFonts w:ascii="Times New Roman" w:hAnsi="Times New Roman"/>
          <w:sz w:val="28"/>
          <w:szCs w:val="28"/>
        </w:rPr>
        <w:t>Ni</w:t>
      </w:r>
      <w:r>
        <w:rPr>
          <w:rFonts w:ascii="Times New Roman" w:hAnsi="Times New Roman"/>
          <w:sz w:val="28"/>
          <w:szCs w:val="28"/>
          <w:lang w:val="ru-RU"/>
        </w:rPr>
        <w:t xml:space="preserve"> по реакции:</w:t>
      </w:r>
    </w:p>
    <w:p w:rsidR="00DB35C6" w:rsidRPr="00DE7C4E" w:rsidRDefault="00DB35C6" w:rsidP="00DB35C6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DB35C6" w:rsidRDefault="00DB35C6" w:rsidP="00DB35C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DE7C4E">
        <w:rPr>
          <w:rFonts w:ascii="Times New Roman" w:hAnsi="Times New Roman"/>
          <w:sz w:val="28"/>
          <w:szCs w:val="28"/>
          <w:lang w:val="ru-RU"/>
        </w:rPr>
        <w:t>3[</w:t>
      </w:r>
      <w:r>
        <w:rPr>
          <w:rFonts w:ascii="Times New Roman" w:hAnsi="Times New Roman"/>
          <w:sz w:val="28"/>
          <w:szCs w:val="28"/>
        </w:rPr>
        <w:t>Al</w:t>
      </w:r>
      <w:r w:rsidRPr="00DE7C4E">
        <w:rPr>
          <w:rFonts w:ascii="Times New Roman" w:hAnsi="Times New Roman"/>
          <w:sz w:val="28"/>
          <w:szCs w:val="28"/>
          <w:lang w:val="ru-RU"/>
        </w:rPr>
        <w:t>]  + [</w:t>
      </w:r>
      <w:r>
        <w:rPr>
          <w:rFonts w:ascii="Times New Roman" w:hAnsi="Times New Roman"/>
          <w:sz w:val="28"/>
          <w:szCs w:val="28"/>
        </w:rPr>
        <w:t>Ni</w:t>
      </w:r>
      <w:r w:rsidRPr="00DE7C4E">
        <w:rPr>
          <w:rFonts w:ascii="Times New Roman" w:hAnsi="Times New Roman"/>
          <w:sz w:val="28"/>
          <w:szCs w:val="28"/>
          <w:lang w:val="ru-RU"/>
        </w:rPr>
        <w:t xml:space="preserve">] =  </w:t>
      </w:r>
      <w:r>
        <w:rPr>
          <w:rFonts w:ascii="Times New Roman" w:hAnsi="Times New Roman"/>
          <w:sz w:val="28"/>
          <w:szCs w:val="28"/>
        </w:rPr>
        <w:t>Al</w:t>
      </w:r>
      <w:r w:rsidRPr="00DE7C4E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>
        <w:rPr>
          <w:rFonts w:ascii="Times New Roman" w:hAnsi="Times New Roman"/>
          <w:sz w:val="28"/>
          <w:szCs w:val="28"/>
        </w:rPr>
        <w:t>Ni</w:t>
      </w:r>
      <w:r>
        <w:rPr>
          <w:rFonts w:ascii="Times New Roman" w:hAnsi="Times New Roman"/>
          <w:sz w:val="28"/>
          <w:szCs w:val="28"/>
          <w:lang w:val="ru-RU"/>
        </w:rPr>
        <w:t xml:space="preserve">                                (3)</w:t>
      </w:r>
    </w:p>
    <w:p w:rsidR="00DB35C6" w:rsidRDefault="00DB35C6" w:rsidP="00DB35C6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DB35C6" w:rsidRPr="00B87A9E" w:rsidRDefault="00DB35C6" w:rsidP="00DB35C6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Расход алюминия увеличивают на </w:t>
      </w:r>
      <w:r w:rsidRPr="00DB35C6">
        <w:rPr>
          <w:rFonts w:ascii="Times New Roman" w:hAnsi="Times New Roman"/>
          <w:b/>
          <w:sz w:val="28"/>
          <w:szCs w:val="28"/>
          <w:lang w:val="ru-RU"/>
        </w:rPr>
        <w:t>50 +«</w:t>
      </w:r>
      <w:r w:rsidRPr="00DB35C6">
        <w:rPr>
          <w:rFonts w:ascii="Times New Roman" w:hAnsi="Times New Roman"/>
          <w:b/>
          <w:sz w:val="28"/>
          <w:szCs w:val="28"/>
        </w:rPr>
        <w:t>n</w:t>
      </w:r>
      <w:r w:rsidRPr="00DB35C6">
        <w:rPr>
          <w:rFonts w:ascii="Times New Roman" w:hAnsi="Times New Roman"/>
          <w:b/>
          <w:sz w:val="28"/>
          <w:szCs w:val="28"/>
          <w:lang w:val="ru-RU"/>
        </w:rPr>
        <w:t>»%</w:t>
      </w:r>
    </w:p>
    <w:p w:rsidR="00DB35C6" w:rsidRPr="00DE7C4E" w:rsidRDefault="00DB35C6" w:rsidP="00DB35C6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AA5319" w:rsidRPr="00A555C2" w:rsidRDefault="00A555C2">
      <w:pPr>
        <w:rPr>
          <w:rFonts w:ascii="Times New Roman" w:hAnsi="Times New Roman"/>
          <w:b/>
          <w:sz w:val="28"/>
          <w:szCs w:val="28"/>
          <w:lang w:val="ru-RU"/>
        </w:rPr>
      </w:pPr>
      <w:r w:rsidRPr="00A555C2">
        <w:rPr>
          <w:rFonts w:ascii="Times New Roman" w:hAnsi="Times New Roman"/>
          <w:b/>
          <w:sz w:val="28"/>
          <w:szCs w:val="28"/>
          <w:lang w:val="ru-RU"/>
        </w:rPr>
        <w:lastRenderedPageBreak/>
        <w:t>К вариантам  1-10</w:t>
      </w:r>
    </w:p>
    <w:p w:rsidR="00907823" w:rsidRPr="00A555C2" w:rsidRDefault="00907823" w:rsidP="00907823">
      <w:pPr>
        <w:rPr>
          <w:rFonts w:ascii="Times New Roman" w:hAnsi="Times New Roman"/>
          <w:b/>
          <w:sz w:val="28"/>
          <w:szCs w:val="28"/>
          <w:lang w:val="ru-RU"/>
        </w:rPr>
      </w:pPr>
      <w:r w:rsidRPr="00A555C2">
        <w:rPr>
          <w:rFonts w:ascii="Times New Roman" w:hAnsi="Times New Roman"/>
          <w:b/>
          <w:sz w:val="28"/>
          <w:szCs w:val="28"/>
          <w:lang w:val="ru-RU"/>
        </w:rPr>
        <w:t xml:space="preserve">  </w:t>
      </w:r>
      <w:r w:rsidR="00A555C2" w:rsidRPr="00A555C2">
        <w:rPr>
          <w:rFonts w:ascii="Times New Roman" w:hAnsi="Times New Roman"/>
          <w:b/>
          <w:sz w:val="28"/>
          <w:szCs w:val="28"/>
          <w:lang w:val="ru-RU"/>
        </w:rPr>
        <w:t xml:space="preserve">2.2   </w:t>
      </w:r>
      <w:r w:rsidRPr="00A555C2">
        <w:rPr>
          <w:rFonts w:ascii="Times New Roman" w:hAnsi="Times New Roman"/>
          <w:b/>
          <w:sz w:val="28"/>
          <w:szCs w:val="28"/>
          <w:lang w:val="ru-RU"/>
        </w:rPr>
        <w:t xml:space="preserve">Электролиз кадмия </w:t>
      </w:r>
    </w:p>
    <w:p w:rsidR="00907823" w:rsidRDefault="00A555C2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Н</w:t>
      </w:r>
      <w:r w:rsidR="00907823">
        <w:rPr>
          <w:rFonts w:ascii="Times New Roman" w:hAnsi="Times New Roman"/>
          <w:sz w:val="28"/>
          <w:szCs w:val="28"/>
          <w:lang w:val="ru-RU"/>
        </w:rPr>
        <w:t>а электролиз поступает раствор электролита, содержащий  (</w:t>
      </w:r>
      <w:r w:rsidR="00907823" w:rsidRPr="00C03E9C">
        <w:rPr>
          <w:rFonts w:ascii="Times New Roman" w:hAnsi="Times New Roman"/>
          <w:sz w:val="28"/>
          <w:szCs w:val="28"/>
          <w:lang w:val="ru-RU"/>
        </w:rPr>
        <w:t>С</w:t>
      </w:r>
      <w:r w:rsidR="00907823">
        <w:rPr>
          <w:rFonts w:ascii="Times New Roman" w:hAnsi="Times New Roman"/>
          <w:sz w:val="28"/>
          <w:szCs w:val="28"/>
          <w:vertAlign w:val="subscript"/>
          <w:lang w:val="ru-RU"/>
        </w:rPr>
        <w:t>1</w:t>
      </w:r>
      <w:proofErr w:type="gramStart"/>
      <w:r w:rsidR="00907823">
        <w:rPr>
          <w:rFonts w:ascii="Times New Roman" w:hAnsi="Times New Roman"/>
          <w:sz w:val="28"/>
          <w:szCs w:val="28"/>
          <w:lang w:val="ru-RU"/>
        </w:rPr>
        <w:t xml:space="preserve"> )</w:t>
      </w:r>
      <w:proofErr w:type="gramEnd"/>
      <w:r w:rsidR="00907823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907823" w:rsidRPr="00C03E9C">
        <w:rPr>
          <w:rFonts w:ascii="Times New Roman" w:hAnsi="Times New Roman"/>
          <w:sz w:val="28"/>
          <w:szCs w:val="28"/>
          <w:lang w:val="ru-RU"/>
        </w:rPr>
        <w:t>158</w:t>
      </w:r>
      <w:r w:rsidR="00907823">
        <w:rPr>
          <w:rFonts w:ascii="Times New Roman" w:hAnsi="Times New Roman"/>
          <w:sz w:val="28"/>
          <w:szCs w:val="28"/>
          <w:lang w:val="ru-RU"/>
        </w:rPr>
        <w:t>,5 г/дм</w:t>
      </w:r>
      <w:r w:rsidR="00907823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3 </w:t>
      </w:r>
      <w:r w:rsidR="00907823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907823">
        <w:rPr>
          <w:rFonts w:ascii="Times New Roman" w:hAnsi="Times New Roman"/>
          <w:sz w:val="28"/>
          <w:szCs w:val="28"/>
        </w:rPr>
        <w:t>Cd</w:t>
      </w:r>
      <w:proofErr w:type="spellEnd"/>
      <w:r w:rsidR="00907823">
        <w:rPr>
          <w:rFonts w:ascii="Times New Roman" w:hAnsi="Times New Roman"/>
          <w:sz w:val="28"/>
          <w:szCs w:val="28"/>
          <w:lang w:val="ru-RU"/>
        </w:rPr>
        <w:t>. Сила тока в цепи (</w:t>
      </w:r>
      <w:r w:rsidR="00907823">
        <w:rPr>
          <w:rFonts w:ascii="Times New Roman" w:hAnsi="Times New Roman"/>
          <w:sz w:val="28"/>
          <w:szCs w:val="28"/>
        </w:rPr>
        <w:t>I</w:t>
      </w:r>
      <w:r w:rsidR="00907823" w:rsidRPr="00B03FCC">
        <w:rPr>
          <w:rFonts w:ascii="Times New Roman" w:hAnsi="Times New Roman"/>
          <w:sz w:val="28"/>
          <w:szCs w:val="28"/>
          <w:lang w:val="ru-RU"/>
        </w:rPr>
        <w:t xml:space="preserve">) </w:t>
      </w:r>
      <w:r w:rsidR="00907823">
        <w:rPr>
          <w:rFonts w:ascii="Times New Roman" w:hAnsi="Times New Roman"/>
          <w:sz w:val="28"/>
          <w:szCs w:val="28"/>
          <w:lang w:val="ru-RU"/>
        </w:rPr>
        <w:t>3000А. Отработанный электролит содержит (С</w:t>
      </w:r>
      <w:proofErr w:type="gramStart"/>
      <w:r w:rsidR="009078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proofErr w:type="gramEnd"/>
      <w:r w:rsidR="00907823">
        <w:rPr>
          <w:rFonts w:ascii="Times New Roman" w:hAnsi="Times New Roman"/>
          <w:sz w:val="28"/>
          <w:szCs w:val="28"/>
          <w:lang w:val="ru-RU"/>
        </w:rPr>
        <w:t>)   21,3 г/дм</w:t>
      </w:r>
      <w:r w:rsidR="00907823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3 </w:t>
      </w:r>
      <w:r w:rsidR="00907823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907823">
        <w:rPr>
          <w:rFonts w:ascii="Times New Roman" w:hAnsi="Times New Roman"/>
          <w:sz w:val="28"/>
          <w:szCs w:val="28"/>
        </w:rPr>
        <w:t>Cd</w:t>
      </w:r>
      <w:proofErr w:type="spellEnd"/>
      <w:r w:rsidR="00907823">
        <w:rPr>
          <w:rFonts w:ascii="Times New Roman" w:hAnsi="Times New Roman"/>
          <w:sz w:val="28"/>
          <w:szCs w:val="28"/>
          <w:lang w:val="ru-RU"/>
        </w:rPr>
        <w:t>. Электрохимический эквивалент кадмия</w:t>
      </w:r>
      <w:r w:rsidR="00907823" w:rsidRPr="00245965">
        <w:rPr>
          <w:rFonts w:ascii="Times New Roman" w:hAnsi="Times New Roman"/>
          <w:sz w:val="28"/>
          <w:szCs w:val="28"/>
          <w:lang w:val="ru-RU"/>
        </w:rPr>
        <w:t xml:space="preserve"> (</w:t>
      </w:r>
      <w:r w:rsidR="00907823">
        <w:rPr>
          <w:rFonts w:ascii="Times New Roman" w:hAnsi="Times New Roman"/>
          <w:sz w:val="28"/>
          <w:szCs w:val="28"/>
        </w:rPr>
        <w:t>q</w:t>
      </w:r>
      <w:r w:rsidR="00907823">
        <w:rPr>
          <w:rFonts w:ascii="Times New Roman" w:hAnsi="Times New Roman"/>
          <w:sz w:val="28"/>
          <w:szCs w:val="28"/>
          <w:lang w:val="ru-RU"/>
        </w:rPr>
        <w:t xml:space="preserve">) 2,097 г/(А*ч). Выход по току (η) 0,8 – 0,9; 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Определить часовой объем поступающего электролита, (</w:t>
      </w:r>
      <w:r>
        <w:rPr>
          <w:rFonts w:ascii="Times New Roman" w:hAnsi="Times New Roman"/>
          <w:sz w:val="28"/>
          <w:szCs w:val="28"/>
        </w:rPr>
        <w:t>V</w:t>
      </w:r>
      <w:r w:rsidRPr="00C03E9C">
        <w:rPr>
          <w:rFonts w:ascii="Times New Roman" w:hAnsi="Times New Roman"/>
          <w:sz w:val="28"/>
          <w:szCs w:val="28"/>
          <w:lang w:val="ru-RU"/>
        </w:rPr>
        <w:t xml:space="preserve">) </w:t>
      </w:r>
      <w:r>
        <w:rPr>
          <w:rFonts w:ascii="Times New Roman" w:hAnsi="Times New Roman"/>
          <w:sz w:val="28"/>
          <w:szCs w:val="28"/>
          <w:lang w:val="ru-RU"/>
        </w:rPr>
        <w:t>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>/ч.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По закону Фарадея масса кадмия,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выделяющееся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на катоде определяется по формуле:  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  </w:t>
      </w:r>
      <w:r>
        <w:rPr>
          <w:rFonts w:ascii="Times New Roman" w:hAnsi="Times New Roman"/>
          <w:sz w:val="28"/>
          <w:szCs w:val="28"/>
        </w:rPr>
        <w:t>I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* </w:t>
      </w:r>
      <w:r>
        <w:rPr>
          <w:rFonts w:ascii="Times New Roman" w:hAnsi="Times New Roman"/>
          <w:sz w:val="28"/>
          <w:szCs w:val="28"/>
        </w:rPr>
        <w:t>q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*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η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  =</w:t>
      </w:r>
      <w:proofErr w:type="gramEnd"/>
      <w:r w:rsidRPr="00245965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</w:rPr>
        <w:t>V</w:t>
      </w:r>
      <w:r w:rsidRPr="00245965">
        <w:rPr>
          <w:rFonts w:ascii="Times New Roman" w:hAnsi="Times New Roman"/>
          <w:sz w:val="28"/>
          <w:szCs w:val="28"/>
          <w:lang w:val="ru-RU"/>
        </w:rPr>
        <w:t>(</w:t>
      </w:r>
      <w:r>
        <w:rPr>
          <w:rFonts w:ascii="Times New Roman" w:hAnsi="Times New Roman"/>
          <w:sz w:val="28"/>
          <w:szCs w:val="28"/>
        </w:rPr>
        <w:t>C</w:t>
      </w:r>
      <w:r w:rsidRPr="00245965">
        <w:rPr>
          <w:rFonts w:ascii="Times New Roman" w:hAnsi="Times New Roman"/>
          <w:sz w:val="28"/>
          <w:szCs w:val="28"/>
          <w:vertAlign w:val="subscript"/>
          <w:lang w:val="ru-RU"/>
        </w:rPr>
        <w:t xml:space="preserve">1  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/>
          <w:sz w:val="28"/>
          <w:szCs w:val="28"/>
        </w:rPr>
        <w:t>C</w:t>
      </w:r>
      <w:r w:rsidRPr="00245965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hAnsi="Times New Roman"/>
          <w:sz w:val="28"/>
          <w:szCs w:val="28"/>
          <w:lang w:val="ru-RU"/>
        </w:rPr>
        <w:t>);  Примем  выход по току равным 0,85.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07823" w:rsidRPr="00245965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proofErr w:type="gramStart"/>
      <w:r>
        <w:rPr>
          <w:rFonts w:ascii="Times New Roman" w:hAnsi="Times New Roman"/>
          <w:sz w:val="28"/>
          <w:szCs w:val="28"/>
        </w:rPr>
        <w:t>V</w:t>
      </w:r>
      <w:r>
        <w:rPr>
          <w:rFonts w:ascii="Times New Roman" w:hAnsi="Times New Roman"/>
          <w:sz w:val="28"/>
          <w:szCs w:val="28"/>
          <w:lang w:val="ru-RU"/>
        </w:rPr>
        <w:t xml:space="preserve">  =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3000* 2,097*0,85 / (158,5 – 21,3)  = 39 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>/ч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07823" w:rsidRPr="00016B09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 На кадмиевой установке получают 200 тонн катодного кадмия при плотности тока 200А/м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2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 xml:space="preserve"> На электролиз поступает раствор электролита, содержащий  (</w:t>
      </w:r>
      <w:r w:rsidRPr="00C03E9C">
        <w:rPr>
          <w:rFonts w:ascii="Times New Roman" w:hAnsi="Times New Roman"/>
          <w:sz w:val="28"/>
          <w:szCs w:val="28"/>
          <w:lang w:val="ru-RU"/>
        </w:rPr>
        <w:t>С</w:t>
      </w:r>
      <w:r>
        <w:rPr>
          <w:rFonts w:ascii="Times New Roman" w:hAnsi="Times New Roman"/>
          <w:sz w:val="28"/>
          <w:szCs w:val="28"/>
          <w:vertAlign w:val="subscript"/>
          <w:lang w:val="ru-RU"/>
        </w:rPr>
        <w:t>1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 xml:space="preserve"> )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C03E9C">
        <w:rPr>
          <w:rFonts w:ascii="Times New Roman" w:hAnsi="Times New Roman"/>
          <w:sz w:val="28"/>
          <w:szCs w:val="28"/>
          <w:lang w:val="ru-RU"/>
        </w:rPr>
        <w:t>158</w:t>
      </w:r>
      <w:r>
        <w:rPr>
          <w:rFonts w:ascii="Times New Roman" w:hAnsi="Times New Roman"/>
          <w:sz w:val="28"/>
          <w:szCs w:val="28"/>
          <w:lang w:val="ru-RU"/>
        </w:rPr>
        <w:t>,5 г/дм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3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Cd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.  Отработанный электролит содержит (С</w:t>
      </w:r>
      <w:proofErr w:type="gramStart"/>
      <w:r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>)   21,3 г/дм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3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Cd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и  (С</w:t>
      </w:r>
      <w:r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>) 119</w:t>
      </w:r>
      <w:r w:rsidRPr="00016B09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г/дм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3 </w:t>
      </w:r>
      <w:r>
        <w:rPr>
          <w:rFonts w:ascii="Times New Roman" w:hAnsi="Times New Roman"/>
          <w:sz w:val="28"/>
          <w:szCs w:val="28"/>
          <w:lang w:val="ru-RU"/>
        </w:rPr>
        <w:t xml:space="preserve">  </w:t>
      </w:r>
      <w:r>
        <w:rPr>
          <w:rFonts w:ascii="Times New Roman" w:hAnsi="Times New Roman"/>
          <w:sz w:val="28"/>
          <w:szCs w:val="28"/>
        </w:rPr>
        <w:t>H</w:t>
      </w:r>
      <w:r w:rsidRPr="00016B09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hAnsi="Times New Roman"/>
          <w:sz w:val="28"/>
          <w:szCs w:val="28"/>
        </w:rPr>
        <w:t>SO</w:t>
      </w:r>
      <w:r w:rsidRPr="00016B09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>
        <w:rPr>
          <w:rFonts w:ascii="Times New Roman" w:hAnsi="Times New Roman"/>
          <w:sz w:val="28"/>
          <w:szCs w:val="28"/>
          <w:lang w:val="ru-RU"/>
        </w:rPr>
        <w:t xml:space="preserve">. Выход по току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равным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0,85; Сила тока в цепи(</w:t>
      </w:r>
      <w:r>
        <w:rPr>
          <w:rFonts w:ascii="Times New Roman" w:hAnsi="Times New Roman"/>
          <w:sz w:val="28"/>
          <w:szCs w:val="28"/>
        </w:rPr>
        <w:t>I</w:t>
      </w:r>
      <w:r w:rsidRPr="00016B09">
        <w:rPr>
          <w:rFonts w:ascii="Times New Roman" w:hAnsi="Times New Roman"/>
          <w:sz w:val="28"/>
          <w:szCs w:val="28"/>
          <w:lang w:val="ru-RU"/>
        </w:rPr>
        <w:t xml:space="preserve">) </w:t>
      </w:r>
      <w:r>
        <w:rPr>
          <w:rFonts w:ascii="Times New Roman" w:hAnsi="Times New Roman"/>
          <w:sz w:val="28"/>
          <w:szCs w:val="28"/>
          <w:lang w:val="ru-RU"/>
        </w:rPr>
        <w:t>1000А. Определить необходимое число электролитных ванн (</w:t>
      </w:r>
      <w:r>
        <w:rPr>
          <w:rFonts w:ascii="Times New Roman" w:hAnsi="Times New Roman"/>
          <w:sz w:val="28"/>
          <w:szCs w:val="28"/>
        </w:rPr>
        <w:t>N</w:t>
      </w:r>
      <w:r w:rsidRPr="00016B09">
        <w:rPr>
          <w:rFonts w:ascii="Times New Roman" w:hAnsi="Times New Roman"/>
          <w:sz w:val="28"/>
          <w:szCs w:val="28"/>
          <w:lang w:val="ru-RU"/>
        </w:rPr>
        <w:t>)</w:t>
      </w:r>
      <w:r>
        <w:rPr>
          <w:rFonts w:ascii="Times New Roman" w:hAnsi="Times New Roman"/>
          <w:sz w:val="28"/>
          <w:szCs w:val="28"/>
          <w:lang w:val="ru-RU"/>
        </w:rPr>
        <w:t xml:space="preserve"> и объем нейтрального раствора электролита в сутки,</w:t>
      </w:r>
      <w:r w:rsidRPr="00016B09">
        <w:rPr>
          <w:rFonts w:ascii="Times New Roman" w:hAnsi="Times New Roman"/>
          <w:sz w:val="28"/>
          <w:szCs w:val="28"/>
          <w:lang w:val="ru-RU"/>
        </w:rPr>
        <w:t xml:space="preserve"> (</w:t>
      </w:r>
      <w:r>
        <w:rPr>
          <w:rFonts w:ascii="Times New Roman" w:hAnsi="Times New Roman"/>
          <w:sz w:val="28"/>
          <w:szCs w:val="28"/>
        </w:rPr>
        <w:t>V</w:t>
      </w:r>
      <w:r w:rsidRPr="00016B09">
        <w:rPr>
          <w:rFonts w:ascii="Times New Roman" w:hAnsi="Times New Roman"/>
          <w:sz w:val="28"/>
          <w:szCs w:val="28"/>
          <w:lang w:val="ru-RU"/>
        </w:rPr>
        <w:t>)</w:t>
      </w:r>
      <w:r>
        <w:rPr>
          <w:rFonts w:ascii="Times New Roman" w:hAnsi="Times New Roman"/>
          <w:sz w:val="28"/>
          <w:szCs w:val="28"/>
          <w:lang w:val="ru-RU"/>
        </w:rPr>
        <w:t xml:space="preserve"> 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>.</w:t>
      </w:r>
    </w:p>
    <w:p w:rsidR="00907823" w:rsidRPr="00B03FCC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Количество электролитных ванн</w:t>
      </w:r>
      <w:r w:rsidRPr="00016B09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определяют по формуле:</w:t>
      </w:r>
    </w:p>
    <w:p w:rsidR="00907823" w:rsidRPr="00B03FCC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</w:rPr>
        <w:t>N</w:t>
      </w:r>
      <w:r w:rsidRPr="00016B09">
        <w:rPr>
          <w:rFonts w:ascii="Times New Roman" w:hAnsi="Times New Roman"/>
          <w:sz w:val="28"/>
          <w:szCs w:val="28"/>
          <w:lang w:val="ru-RU"/>
        </w:rPr>
        <w:t xml:space="preserve"> = 200*10</w:t>
      </w:r>
      <w:r w:rsidRPr="00016B09">
        <w:rPr>
          <w:rFonts w:ascii="Times New Roman" w:hAnsi="Times New Roman"/>
          <w:sz w:val="28"/>
          <w:szCs w:val="28"/>
          <w:vertAlign w:val="superscript"/>
          <w:lang w:val="ru-RU"/>
        </w:rPr>
        <w:t>4</w:t>
      </w:r>
      <w:r w:rsidRPr="00016B09">
        <w:rPr>
          <w:rFonts w:ascii="Times New Roman" w:hAnsi="Times New Roman"/>
          <w:sz w:val="28"/>
          <w:szCs w:val="28"/>
          <w:lang w:val="ru-RU"/>
        </w:rPr>
        <w:t xml:space="preserve"> / (100*085*</w:t>
      </w:r>
      <w:r>
        <w:rPr>
          <w:rFonts w:ascii="Times New Roman" w:hAnsi="Times New Roman"/>
          <w:sz w:val="28"/>
          <w:szCs w:val="28"/>
          <w:lang w:val="ru-RU"/>
        </w:rPr>
        <w:t>2.097*300*24)</w:t>
      </w:r>
      <w:r w:rsidRPr="00016B09">
        <w:rPr>
          <w:rFonts w:ascii="Times New Roman" w:hAnsi="Times New Roman"/>
          <w:sz w:val="28"/>
          <w:szCs w:val="28"/>
          <w:lang w:val="ru-RU"/>
        </w:rPr>
        <w:t xml:space="preserve"> = 14 </w:t>
      </w:r>
      <w:r>
        <w:rPr>
          <w:rFonts w:ascii="Times New Roman" w:hAnsi="Times New Roman"/>
          <w:sz w:val="28"/>
          <w:szCs w:val="28"/>
          <w:lang w:val="ru-RU"/>
        </w:rPr>
        <w:t>ванн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Общая поверхность катодов:  </w:t>
      </w:r>
      <w:r>
        <w:rPr>
          <w:rFonts w:ascii="Times New Roman" w:hAnsi="Times New Roman"/>
          <w:sz w:val="28"/>
          <w:szCs w:val="28"/>
        </w:rPr>
        <w:t>F</w:t>
      </w:r>
      <w:r w:rsidRPr="0062272E">
        <w:rPr>
          <w:rFonts w:ascii="Times New Roman" w:hAnsi="Times New Roman"/>
          <w:sz w:val="28"/>
          <w:szCs w:val="28"/>
          <w:lang w:val="ru-RU"/>
        </w:rPr>
        <w:t xml:space="preserve"> = 1000*14*200 = 70</w:t>
      </w:r>
      <w:r>
        <w:rPr>
          <w:rFonts w:ascii="Times New Roman" w:hAnsi="Times New Roman"/>
          <w:sz w:val="28"/>
          <w:szCs w:val="28"/>
          <w:lang w:val="ru-RU"/>
        </w:rPr>
        <w:t>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2</w:t>
      </w:r>
      <w:r>
        <w:rPr>
          <w:rFonts w:ascii="Times New Roman" w:hAnsi="Times New Roman"/>
          <w:sz w:val="28"/>
          <w:szCs w:val="28"/>
          <w:lang w:val="ru-RU"/>
        </w:rPr>
        <w:t xml:space="preserve">  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Поверхность катодов на одну ванну: 70 / 14 = 5 м</w:t>
      </w:r>
      <w:proofErr w:type="gramStart"/>
      <w:r>
        <w:rPr>
          <w:rFonts w:ascii="Times New Roman" w:hAnsi="Times New Roman"/>
          <w:sz w:val="28"/>
          <w:szCs w:val="28"/>
          <w:vertAlign w:val="superscript"/>
          <w:lang w:val="ru-RU"/>
        </w:rPr>
        <w:t>2</w:t>
      </w:r>
      <w:proofErr w:type="gramEnd"/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Часовой объем электролита на ванны:</w:t>
      </w:r>
    </w:p>
    <w:p w:rsidR="00907823" w:rsidRPr="00245965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proofErr w:type="gramStart"/>
      <w:r>
        <w:rPr>
          <w:rFonts w:ascii="Times New Roman" w:hAnsi="Times New Roman"/>
          <w:sz w:val="28"/>
          <w:szCs w:val="28"/>
        </w:rPr>
        <w:t>V</w:t>
      </w:r>
      <w:r>
        <w:rPr>
          <w:rFonts w:ascii="Times New Roman" w:hAnsi="Times New Roman"/>
          <w:sz w:val="28"/>
          <w:szCs w:val="28"/>
          <w:lang w:val="ru-RU"/>
        </w:rPr>
        <w:t xml:space="preserve">  =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1000* 2,097*0,85*14 / (158,5 – 21,3)  = 182 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>/ч</w:t>
      </w:r>
    </w:p>
    <w:p w:rsidR="00907823" w:rsidRPr="00245965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Часовой объем электролита на одну ванну: 182 * 14 = 13</w:t>
      </w:r>
      <w:r w:rsidRPr="0062272E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>/ч</w:t>
      </w: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</w:p>
    <w:p w:rsidR="00A555C2" w:rsidRDefault="00A555C2" w:rsidP="00907823">
      <w:pPr>
        <w:rPr>
          <w:rFonts w:ascii="Times New Roman" w:hAnsi="Times New Roman"/>
          <w:sz w:val="28"/>
          <w:szCs w:val="28"/>
          <w:lang w:val="ru-RU"/>
        </w:rPr>
      </w:pPr>
    </w:p>
    <w:p w:rsidR="00A555C2" w:rsidRPr="00A555C2" w:rsidRDefault="00A555C2" w:rsidP="00907823">
      <w:pPr>
        <w:rPr>
          <w:rFonts w:ascii="Times New Roman" w:hAnsi="Times New Roman"/>
          <w:b/>
          <w:sz w:val="28"/>
          <w:szCs w:val="28"/>
          <w:lang w:val="ru-RU"/>
        </w:rPr>
      </w:pPr>
      <w:r w:rsidRPr="00A555C2">
        <w:rPr>
          <w:rFonts w:ascii="Times New Roman" w:hAnsi="Times New Roman"/>
          <w:b/>
          <w:sz w:val="28"/>
          <w:szCs w:val="28"/>
          <w:lang w:val="ru-RU"/>
        </w:rPr>
        <w:t>К вариантам 11-20</w:t>
      </w:r>
    </w:p>
    <w:p w:rsidR="00907823" w:rsidRPr="00A555C2" w:rsidRDefault="00A555C2" w:rsidP="00907823">
      <w:pPr>
        <w:rPr>
          <w:rFonts w:ascii="Times New Roman" w:hAnsi="Times New Roman"/>
          <w:b/>
          <w:sz w:val="28"/>
          <w:szCs w:val="28"/>
          <w:lang w:val="ru-RU"/>
        </w:rPr>
      </w:pPr>
      <w:r w:rsidRPr="00A555C2">
        <w:rPr>
          <w:rFonts w:ascii="Times New Roman" w:hAnsi="Times New Roman"/>
          <w:b/>
          <w:sz w:val="28"/>
          <w:szCs w:val="28"/>
          <w:lang w:val="ru-RU"/>
        </w:rPr>
        <w:t>2.2</w:t>
      </w:r>
      <w:r w:rsidR="00907823" w:rsidRPr="00A555C2">
        <w:rPr>
          <w:rFonts w:ascii="Times New Roman" w:hAnsi="Times New Roman"/>
          <w:b/>
          <w:sz w:val="28"/>
          <w:szCs w:val="28"/>
          <w:lang w:val="ru-RU"/>
        </w:rPr>
        <w:t xml:space="preserve">    Рафинирование  чернового кадмия</w:t>
      </w:r>
    </w:p>
    <w:p w:rsidR="00907823" w:rsidRDefault="00907823" w:rsidP="00907823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907823" w:rsidRPr="008700F5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 w:rsidRPr="008700F5">
        <w:rPr>
          <w:rFonts w:ascii="Times New Roman" w:hAnsi="Times New Roman"/>
          <w:sz w:val="28"/>
          <w:szCs w:val="28"/>
          <w:lang w:val="ru-RU"/>
        </w:rPr>
        <w:t>Рафинирование</w:t>
      </w:r>
      <w:r>
        <w:rPr>
          <w:rFonts w:ascii="Times New Roman" w:hAnsi="Times New Roman"/>
          <w:sz w:val="28"/>
          <w:szCs w:val="28"/>
          <w:lang w:val="ru-RU"/>
        </w:rPr>
        <w:t xml:space="preserve"> чернового</w:t>
      </w:r>
      <w:r w:rsidRPr="008700F5">
        <w:rPr>
          <w:rFonts w:ascii="Times New Roman" w:hAnsi="Times New Roman"/>
          <w:sz w:val="28"/>
          <w:szCs w:val="28"/>
          <w:lang w:val="ru-RU"/>
        </w:rPr>
        <w:t xml:space="preserve"> кадмия</w:t>
      </w:r>
      <w:r>
        <w:rPr>
          <w:rFonts w:ascii="Times New Roman" w:hAnsi="Times New Roman"/>
          <w:sz w:val="28"/>
          <w:szCs w:val="28"/>
          <w:lang w:val="ru-RU"/>
        </w:rPr>
        <w:t xml:space="preserve"> от таллия</w:t>
      </w:r>
    </w:p>
    <w:p w:rsidR="00907823" w:rsidRPr="008700F5" w:rsidRDefault="00907823" w:rsidP="00907823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На рафинирование поступает черновой  кадмий, содержащий 0,03% таллия и 0,5 % никеля, % по массе. </w:t>
      </w: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Рассчитать расход реагентов; состав продуктов рафинирования и составить материальный баланс процесса. Расчет на 100 кг рафинируемого кадмия.</w:t>
      </w: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</w:t>
      </w: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Рафинирование кадмия от таллия  хлорированием таллия основано на высокой термодинамической активности таллия к хлору:</w:t>
      </w: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907823" w:rsidRPr="00B87A9E" w:rsidRDefault="00907823" w:rsidP="00907823">
      <w:pPr>
        <w:rPr>
          <w:rFonts w:ascii="Times New Roman" w:hAnsi="Times New Roman"/>
          <w:sz w:val="28"/>
          <w:szCs w:val="28"/>
        </w:rPr>
      </w:pPr>
      <w:r w:rsidRPr="00A21C79">
        <w:rPr>
          <w:rFonts w:ascii="Times New Roman" w:hAnsi="Times New Roman"/>
          <w:sz w:val="28"/>
          <w:szCs w:val="28"/>
          <w:lang w:val="ru-RU"/>
        </w:rPr>
        <w:t xml:space="preserve">      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Tl</w:t>
      </w:r>
      <w:proofErr w:type="spellEnd"/>
      <w:r>
        <w:rPr>
          <w:rFonts w:ascii="Times New Roman" w:hAnsi="Times New Roman"/>
          <w:sz w:val="28"/>
          <w:szCs w:val="28"/>
        </w:rPr>
        <w:t xml:space="preserve">  +</w:t>
      </w:r>
      <w:proofErr w:type="gramEnd"/>
      <w:r>
        <w:rPr>
          <w:rFonts w:ascii="Times New Roman" w:hAnsi="Times New Roman"/>
          <w:sz w:val="28"/>
          <w:szCs w:val="28"/>
        </w:rPr>
        <w:t xml:space="preserve"> NH</w:t>
      </w:r>
      <w:r>
        <w:rPr>
          <w:rFonts w:ascii="Times New Roman" w:hAnsi="Times New Roman"/>
          <w:sz w:val="28"/>
          <w:szCs w:val="28"/>
          <w:vertAlign w:val="subscript"/>
        </w:rPr>
        <w:t>4</w:t>
      </w:r>
      <w:r>
        <w:rPr>
          <w:rFonts w:ascii="Times New Roman" w:hAnsi="Times New Roman"/>
          <w:sz w:val="28"/>
          <w:szCs w:val="28"/>
        </w:rPr>
        <w:t xml:space="preserve">Cl  = </w:t>
      </w:r>
      <w:proofErr w:type="spellStart"/>
      <w:r>
        <w:rPr>
          <w:rFonts w:ascii="Times New Roman" w:hAnsi="Times New Roman"/>
          <w:sz w:val="28"/>
          <w:szCs w:val="28"/>
        </w:rPr>
        <w:t>TlCl</w:t>
      </w:r>
      <w:proofErr w:type="spellEnd"/>
      <w:r>
        <w:rPr>
          <w:rFonts w:ascii="Times New Roman" w:hAnsi="Times New Roman"/>
          <w:sz w:val="28"/>
          <w:szCs w:val="28"/>
        </w:rPr>
        <w:t xml:space="preserve">  + NH</w:t>
      </w:r>
      <w:r>
        <w:rPr>
          <w:rFonts w:ascii="Times New Roman" w:hAnsi="Times New Roman"/>
          <w:sz w:val="28"/>
          <w:szCs w:val="28"/>
          <w:vertAlign w:val="subscript"/>
        </w:rPr>
        <w:t>3</w:t>
      </w:r>
      <w:r>
        <w:rPr>
          <w:rFonts w:ascii="Times New Roman" w:hAnsi="Times New Roman"/>
          <w:sz w:val="28"/>
          <w:szCs w:val="28"/>
        </w:rPr>
        <w:t xml:space="preserve"> + 0.5H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 w:rsidRPr="00B87A9E">
        <w:rPr>
          <w:rFonts w:ascii="Times New Roman" w:hAnsi="Times New Roman"/>
          <w:sz w:val="28"/>
          <w:szCs w:val="28"/>
        </w:rPr>
        <w:t xml:space="preserve">         (1)</w:t>
      </w:r>
    </w:p>
    <w:p w:rsidR="00907823" w:rsidRDefault="00907823" w:rsidP="00907823">
      <w:pPr>
        <w:rPr>
          <w:rFonts w:ascii="Times New Roman" w:hAnsi="Times New Roman"/>
          <w:sz w:val="28"/>
          <w:szCs w:val="28"/>
        </w:rPr>
      </w:pPr>
    </w:p>
    <w:p w:rsidR="00907823" w:rsidRPr="00674F62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 xml:space="preserve">Частично хлорируется кадмий; Образуется жидкий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плав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из хлоридов таллия, кадмия и избыточного хлорида аммония, удаляемый с поверхности металлического кадмия  (2% </w:t>
      </w:r>
      <w:proofErr w:type="spellStart"/>
      <w:r>
        <w:rPr>
          <w:rFonts w:ascii="Times New Roman" w:hAnsi="Times New Roman"/>
          <w:sz w:val="28"/>
          <w:szCs w:val="28"/>
        </w:rPr>
        <w:t>Tl</w:t>
      </w:r>
      <w:proofErr w:type="spellEnd"/>
      <w:r w:rsidRPr="00674F62">
        <w:rPr>
          <w:rFonts w:ascii="Times New Roman" w:hAnsi="Times New Roman"/>
          <w:sz w:val="28"/>
          <w:szCs w:val="28"/>
          <w:lang w:val="ru-RU"/>
        </w:rPr>
        <w:t xml:space="preserve">  </w:t>
      </w:r>
      <w:r>
        <w:rPr>
          <w:rFonts w:ascii="Times New Roman" w:hAnsi="Times New Roman"/>
          <w:sz w:val="28"/>
          <w:szCs w:val="28"/>
          <w:lang w:val="ru-RU"/>
        </w:rPr>
        <w:t>и</w:t>
      </w:r>
      <w:r w:rsidRPr="00674F62">
        <w:rPr>
          <w:rFonts w:ascii="Times New Roman" w:hAnsi="Times New Roman"/>
          <w:sz w:val="28"/>
          <w:szCs w:val="28"/>
          <w:lang w:val="ru-RU"/>
        </w:rPr>
        <w:t xml:space="preserve"> 15%</w:t>
      </w:r>
      <w:proofErr w:type="spellStart"/>
      <w:r>
        <w:rPr>
          <w:rFonts w:ascii="Times New Roman" w:hAnsi="Times New Roman"/>
          <w:sz w:val="28"/>
          <w:szCs w:val="28"/>
        </w:rPr>
        <w:t>Cd</w:t>
      </w:r>
      <w:proofErr w:type="spellEnd"/>
      <w:r w:rsidRPr="00674F62">
        <w:rPr>
          <w:rFonts w:ascii="Times New Roman" w:hAnsi="Times New Roman"/>
          <w:sz w:val="28"/>
          <w:szCs w:val="28"/>
          <w:lang w:val="ru-RU"/>
        </w:rPr>
        <w:t>)</w:t>
      </w:r>
      <w:r>
        <w:rPr>
          <w:rFonts w:ascii="Times New Roman" w:hAnsi="Times New Roman"/>
          <w:sz w:val="28"/>
          <w:szCs w:val="28"/>
          <w:lang w:val="ru-RU"/>
        </w:rPr>
        <w:t>, % по массе.</w:t>
      </w: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Степень удаления таллия 90% от его содержания в рафинируемом кадмии.</w:t>
      </w: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</w:p>
    <w:p w:rsidR="00907823" w:rsidRPr="00B03FCC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Масса удаляемого таллия,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   0,03 * 0,9 = 0,027 кг</w:t>
      </w: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Масса требуемого хлорида аммония на удаления таллия,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  53,5*0,027 / 181 = 0,008 кг</w:t>
      </w: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Масса образовавшегося хлорида таллия,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216,5*0,027 / 181 = 0,032 кг</w:t>
      </w: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Масса кадмия, перешедшего в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плав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в 7,5 раза больше, чем масса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таллия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,к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>г</w:t>
      </w:r>
      <w:proofErr w:type="spellEnd"/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0,027 * 7,5 = 0,202 кг</w:t>
      </w: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Масса требуемого хлорида аммония на образование хлорида кадмия,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</w:p>
    <w:p w:rsidR="00907823" w:rsidRPr="00B87A9E" w:rsidRDefault="00907823" w:rsidP="00907823">
      <w:pPr>
        <w:rPr>
          <w:rFonts w:ascii="Times New Roman" w:hAnsi="Times New Roman"/>
          <w:sz w:val="28"/>
          <w:szCs w:val="28"/>
        </w:rPr>
      </w:pPr>
      <w:r w:rsidRPr="00A21C79">
        <w:rPr>
          <w:rFonts w:ascii="Times New Roman" w:hAnsi="Times New Roman"/>
          <w:sz w:val="28"/>
          <w:szCs w:val="28"/>
          <w:lang w:val="ru-RU"/>
        </w:rPr>
        <w:t xml:space="preserve">      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Cd</w:t>
      </w:r>
      <w:proofErr w:type="spellEnd"/>
      <w:r>
        <w:rPr>
          <w:rFonts w:ascii="Times New Roman" w:hAnsi="Times New Roman"/>
          <w:sz w:val="28"/>
          <w:szCs w:val="28"/>
        </w:rPr>
        <w:t xml:space="preserve">  +</w:t>
      </w:r>
      <w:proofErr w:type="gramEnd"/>
      <w:r>
        <w:rPr>
          <w:rFonts w:ascii="Times New Roman" w:hAnsi="Times New Roman"/>
          <w:sz w:val="28"/>
          <w:szCs w:val="28"/>
        </w:rPr>
        <w:t xml:space="preserve"> 2NH</w:t>
      </w:r>
      <w:r>
        <w:rPr>
          <w:rFonts w:ascii="Times New Roman" w:hAnsi="Times New Roman"/>
          <w:sz w:val="28"/>
          <w:szCs w:val="28"/>
          <w:vertAlign w:val="subscript"/>
        </w:rPr>
        <w:t>4</w:t>
      </w:r>
      <w:r>
        <w:rPr>
          <w:rFonts w:ascii="Times New Roman" w:hAnsi="Times New Roman"/>
          <w:sz w:val="28"/>
          <w:szCs w:val="28"/>
        </w:rPr>
        <w:t>Cl  = CdCl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 xml:space="preserve">  + 2NH</w:t>
      </w:r>
      <w:r>
        <w:rPr>
          <w:rFonts w:ascii="Times New Roman" w:hAnsi="Times New Roman"/>
          <w:sz w:val="28"/>
          <w:szCs w:val="28"/>
          <w:vertAlign w:val="subscript"/>
        </w:rPr>
        <w:t>3</w:t>
      </w:r>
      <w:r>
        <w:rPr>
          <w:rFonts w:ascii="Times New Roman" w:hAnsi="Times New Roman"/>
          <w:sz w:val="28"/>
          <w:szCs w:val="28"/>
        </w:rPr>
        <w:t xml:space="preserve"> + H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 w:rsidRPr="00B87A9E">
        <w:rPr>
          <w:rFonts w:ascii="Times New Roman" w:hAnsi="Times New Roman"/>
          <w:sz w:val="28"/>
          <w:szCs w:val="28"/>
        </w:rPr>
        <w:t xml:space="preserve">       (2)</w:t>
      </w:r>
    </w:p>
    <w:p w:rsidR="00907823" w:rsidRPr="00A81ED4" w:rsidRDefault="00907823" w:rsidP="00907823">
      <w:pPr>
        <w:rPr>
          <w:rFonts w:ascii="Times New Roman" w:hAnsi="Times New Roman"/>
          <w:sz w:val="28"/>
          <w:szCs w:val="28"/>
        </w:rPr>
      </w:pP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07823">
        <w:rPr>
          <w:rFonts w:ascii="Times New Roman" w:hAnsi="Times New Roman"/>
          <w:sz w:val="28"/>
          <w:szCs w:val="28"/>
          <w:lang w:val="ru-RU"/>
        </w:rPr>
        <w:t xml:space="preserve">107*0.202 / 112.4 = 0.192 </w:t>
      </w:r>
      <w:r>
        <w:rPr>
          <w:rFonts w:ascii="Times New Roman" w:hAnsi="Times New Roman"/>
          <w:sz w:val="28"/>
          <w:szCs w:val="28"/>
          <w:lang w:val="ru-RU"/>
        </w:rPr>
        <w:t>кг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Масса образовавшегося хлорида кадмия,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 183,4*0,202 / 112,4 = 0,33 кг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Общий расход хлорида аммония,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  0,008 + 0,192 = 0,2 кг  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Масса таллия и кадмия, перешедших в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плав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, кг 0,027 + 0,202 = 0,229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Составляет 17% по массе.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Соответственно, масса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плава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, кг 0,229*100 / 17 = 1,35 кг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Масса хлорида аммония в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плаве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, кг   1,35 – 0,229 = 1,121 кг</w:t>
      </w:r>
    </w:p>
    <w:p w:rsidR="00907823" w:rsidRPr="008700F5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в том числе:  0,377 кг </w:t>
      </w:r>
      <w:r>
        <w:rPr>
          <w:rFonts w:ascii="Times New Roman" w:hAnsi="Times New Roman"/>
          <w:sz w:val="28"/>
          <w:szCs w:val="28"/>
        </w:rPr>
        <w:t>NH</w:t>
      </w:r>
      <w:r w:rsidRPr="008700F5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>
        <w:rPr>
          <w:rFonts w:ascii="Times New Roman" w:hAnsi="Times New Roman"/>
          <w:sz w:val="28"/>
          <w:szCs w:val="28"/>
          <w:lang w:val="ru-RU"/>
        </w:rPr>
        <w:t xml:space="preserve">  и </w:t>
      </w:r>
      <w:r w:rsidRPr="008700F5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 xml:space="preserve">0,744кг </w:t>
      </w:r>
      <w:proofErr w:type="spellStart"/>
      <w:r>
        <w:rPr>
          <w:rFonts w:ascii="Times New Roman" w:hAnsi="Times New Roman"/>
          <w:sz w:val="28"/>
          <w:szCs w:val="28"/>
        </w:rPr>
        <w:t>Cl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.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Состав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таллий-содержащего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8"/>
          <w:szCs w:val="28"/>
          <w:lang w:val="ru-RU"/>
        </w:rPr>
        <w:t>плава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в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таблице.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Компоненты      масса,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       % по массе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07823" w:rsidRPr="00A21C79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/>
          <w:sz w:val="28"/>
          <w:szCs w:val="28"/>
        </w:rPr>
        <w:t>Tl</w:t>
      </w:r>
      <w:proofErr w:type="spellEnd"/>
      <w:r w:rsidRPr="00A21C79">
        <w:rPr>
          <w:rFonts w:ascii="Times New Roman" w:hAnsi="Times New Roman"/>
          <w:sz w:val="28"/>
          <w:szCs w:val="28"/>
          <w:lang w:val="ru-RU"/>
        </w:rPr>
        <w:t xml:space="preserve">                        0.027                2.0</w:t>
      </w:r>
    </w:p>
    <w:p w:rsidR="00907823" w:rsidRPr="00A21C79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/>
          <w:sz w:val="28"/>
          <w:szCs w:val="28"/>
        </w:rPr>
        <w:t>Cd</w:t>
      </w:r>
      <w:proofErr w:type="spellEnd"/>
      <w:r w:rsidRPr="00A21C79">
        <w:rPr>
          <w:rFonts w:ascii="Times New Roman" w:hAnsi="Times New Roman"/>
          <w:sz w:val="28"/>
          <w:szCs w:val="28"/>
          <w:lang w:val="ru-RU"/>
        </w:rPr>
        <w:t xml:space="preserve">                       0.202              15.0</w:t>
      </w:r>
    </w:p>
    <w:p w:rsidR="00907823" w:rsidRPr="00DE7C4E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</w:rPr>
        <w:t>NH</w:t>
      </w:r>
      <w:r w:rsidRPr="008700F5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DE7C4E">
        <w:rPr>
          <w:rFonts w:ascii="Times New Roman" w:hAnsi="Times New Roman"/>
          <w:sz w:val="28"/>
          <w:szCs w:val="28"/>
          <w:vertAlign w:val="subscript"/>
          <w:lang w:val="ru-RU"/>
        </w:rPr>
        <w:t xml:space="preserve">                       </w:t>
      </w:r>
      <w:r w:rsidRPr="00DE7C4E">
        <w:rPr>
          <w:rFonts w:ascii="Times New Roman" w:hAnsi="Times New Roman"/>
          <w:sz w:val="28"/>
          <w:szCs w:val="28"/>
          <w:lang w:val="ru-RU"/>
        </w:rPr>
        <w:t xml:space="preserve">       0.377              27.9</w:t>
      </w:r>
    </w:p>
    <w:p w:rsidR="00907823" w:rsidRPr="008700F5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/>
          <w:sz w:val="28"/>
          <w:szCs w:val="28"/>
        </w:rPr>
        <w:t>Cl</w:t>
      </w:r>
      <w:proofErr w:type="spellEnd"/>
      <w:r w:rsidRPr="00DE7C4E">
        <w:rPr>
          <w:rFonts w:ascii="Times New Roman" w:hAnsi="Times New Roman"/>
          <w:sz w:val="28"/>
          <w:szCs w:val="28"/>
          <w:lang w:val="ru-RU"/>
        </w:rPr>
        <w:t xml:space="preserve">                        0.744              55.1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Итого:                 1,350              100,0           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A555C2" w:rsidRDefault="00A555C2" w:rsidP="00907823">
      <w:pPr>
        <w:rPr>
          <w:rFonts w:ascii="Times New Roman" w:hAnsi="Times New Roman"/>
          <w:sz w:val="28"/>
          <w:szCs w:val="28"/>
          <w:lang w:val="ru-RU"/>
        </w:rPr>
      </w:pPr>
    </w:p>
    <w:p w:rsidR="00A555C2" w:rsidRPr="00A555C2" w:rsidRDefault="00A555C2" w:rsidP="00907823">
      <w:pPr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К вариантам 21-4</w:t>
      </w:r>
      <w:r w:rsidRPr="00A555C2">
        <w:rPr>
          <w:rFonts w:ascii="Times New Roman" w:hAnsi="Times New Roman"/>
          <w:b/>
          <w:sz w:val="28"/>
          <w:szCs w:val="28"/>
          <w:lang w:val="ru-RU"/>
        </w:rPr>
        <w:t>1</w:t>
      </w:r>
    </w:p>
    <w:p w:rsidR="00907823" w:rsidRPr="00A555C2" w:rsidRDefault="00A555C2" w:rsidP="00907823">
      <w:pPr>
        <w:rPr>
          <w:rFonts w:ascii="Times New Roman" w:hAnsi="Times New Roman"/>
          <w:b/>
          <w:sz w:val="28"/>
          <w:szCs w:val="28"/>
          <w:lang w:val="ru-RU"/>
        </w:rPr>
      </w:pPr>
      <w:r w:rsidRPr="00A555C2">
        <w:rPr>
          <w:rFonts w:ascii="Times New Roman" w:hAnsi="Times New Roman"/>
          <w:b/>
          <w:sz w:val="28"/>
          <w:szCs w:val="28"/>
          <w:lang w:val="ru-RU"/>
        </w:rPr>
        <w:t xml:space="preserve">2.2 </w:t>
      </w:r>
      <w:r w:rsidR="00907823" w:rsidRPr="00A555C2">
        <w:rPr>
          <w:rFonts w:ascii="Times New Roman" w:hAnsi="Times New Roman"/>
          <w:b/>
          <w:sz w:val="28"/>
          <w:szCs w:val="28"/>
          <w:lang w:val="ru-RU"/>
        </w:rPr>
        <w:t>Рафинирование чернового кадмия от никеля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07823" w:rsidRPr="00DE7C4E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Рафинирование кадмия от никеля осуществляют добавлением к черновому кадмию  алюминия </w:t>
      </w:r>
      <w:r w:rsidRPr="00DE7C4E">
        <w:rPr>
          <w:rFonts w:ascii="Times New Roman" w:hAnsi="Times New Roman"/>
          <w:sz w:val="28"/>
          <w:szCs w:val="28"/>
          <w:lang w:val="ru-RU"/>
        </w:rPr>
        <w:t>(</w:t>
      </w:r>
      <w:r>
        <w:rPr>
          <w:rFonts w:ascii="Times New Roman" w:hAnsi="Times New Roman"/>
          <w:sz w:val="28"/>
          <w:szCs w:val="28"/>
          <w:lang w:val="ru-RU"/>
        </w:rPr>
        <w:t xml:space="preserve">650 </w:t>
      </w:r>
      <w:proofErr w:type="spellStart"/>
      <w:r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), который образует с никелем интерметаллическое соединение </w:t>
      </w:r>
      <w:r>
        <w:rPr>
          <w:rFonts w:ascii="Times New Roman" w:hAnsi="Times New Roman"/>
          <w:sz w:val="28"/>
          <w:szCs w:val="28"/>
        </w:rPr>
        <w:t>Al</w:t>
      </w:r>
      <w:r w:rsidRPr="00DE7C4E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>
        <w:rPr>
          <w:rFonts w:ascii="Times New Roman" w:hAnsi="Times New Roman"/>
          <w:sz w:val="28"/>
          <w:szCs w:val="28"/>
        </w:rPr>
        <w:t>Ni</w:t>
      </w:r>
      <w:r>
        <w:rPr>
          <w:rFonts w:ascii="Times New Roman" w:hAnsi="Times New Roman"/>
          <w:sz w:val="28"/>
          <w:szCs w:val="28"/>
          <w:lang w:val="ru-RU"/>
        </w:rPr>
        <w:t xml:space="preserve"> по реакции:</w:t>
      </w:r>
    </w:p>
    <w:p w:rsidR="00907823" w:rsidRPr="00DE7C4E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07823" w:rsidRPr="00B87A9E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DE7C4E">
        <w:rPr>
          <w:rFonts w:ascii="Times New Roman" w:hAnsi="Times New Roman"/>
          <w:sz w:val="28"/>
          <w:szCs w:val="28"/>
          <w:lang w:val="ru-RU"/>
        </w:rPr>
        <w:t>3[</w:t>
      </w:r>
      <w:r>
        <w:rPr>
          <w:rFonts w:ascii="Times New Roman" w:hAnsi="Times New Roman"/>
          <w:sz w:val="28"/>
          <w:szCs w:val="28"/>
        </w:rPr>
        <w:t>Al</w:t>
      </w:r>
      <w:r w:rsidRPr="00DE7C4E">
        <w:rPr>
          <w:rFonts w:ascii="Times New Roman" w:hAnsi="Times New Roman"/>
          <w:sz w:val="28"/>
          <w:szCs w:val="28"/>
          <w:lang w:val="ru-RU"/>
        </w:rPr>
        <w:t>]  + [</w:t>
      </w:r>
      <w:r>
        <w:rPr>
          <w:rFonts w:ascii="Times New Roman" w:hAnsi="Times New Roman"/>
          <w:sz w:val="28"/>
          <w:szCs w:val="28"/>
        </w:rPr>
        <w:t>Ni</w:t>
      </w:r>
      <w:r w:rsidRPr="00DE7C4E">
        <w:rPr>
          <w:rFonts w:ascii="Times New Roman" w:hAnsi="Times New Roman"/>
          <w:sz w:val="28"/>
          <w:szCs w:val="28"/>
          <w:lang w:val="ru-RU"/>
        </w:rPr>
        <w:t xml:space="preserve">] =  </w:t>
      </w:r>
      <w:r>
        <w:rPr>
          <w:rFonts w:ascii="Times New Roman" w:hAnsi="Times New Roman"/>
          <w:sz w:val="28"/>
          <w:szCs w:val="28"/>
        </w:rPr>
        <w:t>Al</w:t>
      </w:r>
      <w:r w:rsidRPr="00DE7C4E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>
        <w:rPr>
          <w:rFonts w:ascii="Times New Roman" w:hAnsi="Times New Roman"/>
          <w:sz w:val="28"/>
          <w:szCs w:val="28"/>
        </w:rPr>
        <w:t>Ni</w:t>
      </w:r>
      <w:r>
        <w:rPr>
          <w:rFonts w:ascii="Times New Roman" w:hAnsi="Times New Roman"/>
          <w:sz w:val="28"/>
          <w:szCs w:val="28"/>
          <w:lang w:val="ru-RU"/>
        </w:rPr>
        <w:t xml:space="preserve">                                (3)</w:t>
      </w:r>
    </w:p>
    <w:p w:rsidR="00907823" w:rsidRPr="00DE7C4E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При охлаждении до 360 </w:t>
      </w:r>
      <w:proofErr w:type="spellStart"/>
      <w:r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ликвацией снимают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дроссы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.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Следующая операция, рафинирование кадмия от алюминия добавлением едкого натра (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гидроксида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натрия); избыточный алюминий растворяется в щелочи и переходит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в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щелочной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плав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.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Масса алюминия для удаления никеля по реакции (3), кг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3*27*0,5 /58,7 = 0,69 кг</w:t>
      </w:r>
    </w:p>
    <w:p w:rsidR="00907823" w:rsidRPr="00B87A9E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В рафинированном кадмии остается 0,01 %</w:t>
      </w:r>
      <w:r w:rsidRPr="00B87A9E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</w:rPr>
        <w:t>Al</w:t>
      </w:r>
      <w:r w:rsidRPr="00B87A9E">
        <w:rPr>
          <w:rFonts w:ascii="Times New Roman" w:hAnsi="Times New Roman"/>
          <w:sz w:val="28"/>
          <w:szCs w:val="28"/>
          <w:lang w:val="ru-RU"/>
        </w:rPr>
        <w:t xml:space="preserve"> (0.01 </w:t>
      </w:r>
      <w:r>
        <w:rPr>
          <w:rFonts w:ascii="Times New Roman" w:hAnsi="Times New Roman"/>
          <w:sz w:val="28"/>
          <w:szCs w:val="28"/>
          <w:lang w:val="ru-RU"/>
        </w:rPr>
        <w:t xml:space="preserve">кг). 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Расход алюминия увеличивают на 50% с учетом его окисления и неполноты реакции:  (0,69 + 0,01) * 1,05 = 1,05 кг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Состав сплава по данным практики, % по массе: 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12,9 </w:t>
      </w:r>
      <w:proofErr w:type="spellStart"/>
      <w:r>
        <w:rPr>
          <w:rFonts w:ascii="Times New Roman" w:hAnsi="Times New Roman"/>
          <w:sz w:val="28"/>
          <w:szCs w:val="28"/>
        </w:rPr>
        <w:t>Cd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; 35,8 </w:t>
      </w:r>
      <w:r>
        <w:rPr>
          <w:rFonts w:ascii="Times New Roman" w:hAnsi="Times New Roman"/>
          <w:sz w:val="28"/>
          <w:szCs w:val="28"/>
        </w:rPr>
        <w:t>Ni</w:t>
      </w:r>
      <w:r>
        <w:rPr>
          <w:rFonts w:ascii="Times New Roman" w:hAnsi="Times New Roman"/>
          <w:sz w:val="28"/>
          <w:szCs w:val="28"/>
          <w:lang w:val="ru-RU"/>
        </w:rPr>
        <w:t xml:space="preserve">; 43,6 </w:t>
      </w:r>
      <w:r>
        <w:rPr>
          <w:rFonts w:ascii="Times New Roman" w:hAnsi="Times New Roman"/>
          <w:sz w:val="28"/>
          <w:szCs w:val="28"/>
        </w:rPr>
        <w:t>Al</w:t>
      </w:r>
      <w:r>
        <w:rPr>
          <w:rFonts w:ascii="Times New Roman" w:hAnsi="Times New Roman"/>
          <w:sz w:val="28"/>
          <w:szCs w:val="28"/>
          <w:lang w:val="ru-RU"/>
        </w:rPr>
        <w:t>.</w:t>
      </w:r>
    </w:p>
    <w:p w:rsidR="00907823" w:rsidRPr="004366F5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Выход сплава,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  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0,5*100 / 35,8 = 1,4 кг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B82540" w:rsidRDefault="00B82540" w:rsidP="00B82540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ЛИТЕРАТУРА</w:t>
      </w:r>
    </w:p>
    <w:p w:rsidR="00B82540" w:rsidRDefault="00B82540" w:rsidP="00B82540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B82540" w:rsidRPr="007C1389" w:rsidRDefault="00B82540" w:rsidP="00B82540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4D2E64">
        <w:rPr>
          <w:rFonts w:ascii="Times New Roman" w:hAnsi="Times New Roman"/>
          <w:sz w:val="28"/>
          <w:szCs w:val="28"/>
          <w:lang w:val="ru-RU"/>
        </w:rPr>
        <w:t xml:space="preserve">1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Жаглов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В.С. Металлургия свинца, цинка и кадмия.  Задания на курсовую работу и методические указания по её выполнению. Для студентов дневной и заочной форм обучения специальности 5В070900 «Металлургия» /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Жаглов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В.С.,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Шерегеда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З.В. /.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Изд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- во ВКГТУ. – </w:t>
      </w:r>
      <w:proofErr w:type="spellStart"/>
      <w:proofErr w:type="gramStart"/>
      <w:r>
        <w:rPr>
          <w:rFonts w:ascii="Times New Roman" w:hAnsi="Times New Roman"/>
          <w:sz w:val="28"/>
          <w:szCs w:val="28"/>
          <w:lang w:val="ru-RU"/>
        </w:rPr>
        <w:t>Усть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-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Каменогорск</w:t>
      </w:r>
      <w:proofErr w:type="spellEnd"/>
      <w:proofErr w:type="gramEnd"/>
      <w:r>
        <w:rPr>
          <w:rFonts w:ascii="Times New Roman" w:hAnsi="Times New Roman"/>
          <w:sz w:val="28"/>
          <w:szCs w:val="28"/>
          <w:lang w:val="ru-RU"/>
        </w:rPr>
        <w:t>, 2010. –128 с.</w:t>
      </w:r>
    </w:p>
    <w:p w:rsidR="00B82540" w:rsidRPr="00C367E0" w:rsidRDefault="00B82540" w:rsidP="00B82540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2.</w:t>
      </w:r>
      <w:r w:rsidRPr="00C367E0">
        <w:rPr>
          <w:rFonts w:ascii="Times New Roman" w:hAnsi="Times New Roman"/>
          <w:sz w:val="28"/>
          <w:szCs w:val="28"/>
          <w:lang w:val="ru-RU"/>
        </w:rPr>
        <w:t xml:space="preserve">  </w:t>
      </w:r>
      <w:proofErr w:type="spellStart"/>
      <w:r w:rsidRPr="00C367E0">
        <w:rPr>
          <w:rFonts w:ascii="Times New Roman" w:hAnsi="Times New Roman"/>
          <w:sz w:val="28"/>
          <w:szCs w:val="28"/>
          <w:lang w:val="ru-RU"/>
        </w:rPr>
        <w:t>Жаглов</w:t>
      </w:r>
      <w:proofErr w:type="spellEnd"/>
      <w:r w:rsidRPr="00C367E0">
        <w:rPr>
          <w:rFonts w:ascii="Times New Roman" w:hAnsi="Times New Roman"/>
          <w:sz w:val="28"/>
          <w:szCs w:val="28"/>
          <w:lang w:val="ru-RU"/>
        </w:rPr>
        <w:t xml:space="preserve"> В.С.  Металлургия свинца, цинка и кадмия. </w:t>
      </w:r>
      <w:r w:rsidRPr="00C367E0">
        <w:rPr>
          <w:rFonts w:ascii="Times New Roman" w:hAnsi="Times New Roman"/>
          <w:sz w:val="28"/>
          <w:szCs w:val="28"/>
          <w:lang w:val="kk-KZ"/>
        </w:rPr>
        <w:t xml:space="preserve">Учебное пособие </w:t>
      </w:r>
      <w:r w:rsidRPr="00C367E0">
        <w:rPr>
          <w:rFonts w:ascii="Times New Roman" w:hAnsi="Times New Roman"/>
          <w:sz w:val="28"/>
          <w:szCs w:val="28"/>
          <w:lang w:val="ru-RU"/>
        </w:rPr>
        <w:t xml:space="preserve"> 050709, 5В070900 «Металлургия». / </w:t>
      </w:r>
      <w:proofErr w:type="spellStart"/>
      <w:r w:rsidRPr="00C367E0">
        <w:rPr>
          <w:rFonts w:ascii="Times New Roman" w:hAnsi="Times New Roman"/>
          <w:sz w:val="28"/>
          <w:szCs w:val="28"/>
          <w:lang w:val="ru-RU"/>
        </w:rPr>
        <w:t>В.С.Жаглов</w:t>
      </w:r>
      <w:proofErr w:type="spellEnd"/>
      <w:r w:rsidRPr="00C367E0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C367E0">
        <w:rPr>
          <w:rFonts w:ascii="Times New Roman" w:hAnsi="Times New Roman"/>
          <w:sz w:val="28"/>
          <w:szCs w:val="28"/>
          <w:lang w:val="ru-RU"/>
        </w:rPr>
        <w:t>З.В.Шерегеда</w:t>
      </w:r>
      <w:proofErr w:type="spellEnd"/>
      <w:r w:rsidRPr="00C367E0">
        <w:rPr>
          <w:rFonts w:ascii="Times New Roman" w:hAnsi="Times New Roman"/>
          <w:sz w:val="28"/>
          <w:szCs w:val="28"/>
          <w:lang w:val="ru-RU"/>
        </w:rPr>
        <w:t xml:space="preserve">/ ВКГТУ.- </w:t>
      </w:r>
      <w:proofErr w:type="spellStart"/>
      <w:proofErr w:type="gramStart"/>
      <w:r w:rsidRPr="00C367E0">
        <w:rPr>
          <w:rFonts w:ascii="Times New Roman" w:hAnsi="Times New Roman"/>
          <w:sz w:val="28"/>
          <w:szCs w:val="28"/>
          <w:lang w:val="ru-RU"/>
        </w:rPr>
        <w:t>Усть</w:t>
      </w:r>
      <w:proofErr w:type="spellEnd"/>
      <w:r w:rsidRPr="00C367E0">
        <w:rPr>
          <w:rFonts w:ascii="Times New Roman" w:hAnsi="Times New Roman"/>
          <w:sz w:val="28"/>
          <w:szCs w:val="28"/>
          <w:lang w:val="ru-RU"/>
        </w:rPr>
        <w:t xml:space="preserve"> – </w:t>
      </w:r>
      <w:proofErr w:type="spellStart"/>
      <w:r w:rsidRPr="00C367E0">
        <w:rPr>
          <w:rFonts w:ascii="Times New Roman" w:hAnsi="Times New Roman"/>
          <w:sz w:val="28"/>
          <w:szCs w:val="28"/>
          <w:lang w:val="ru-RU"/>
        </w:rPr>
        <w:t>Каменогорск</w:t>
      </w:r>
      <w:proofErr w:type="spellEnd"/>
      <w:proofErr w:type="gramEnd"/>
      <w:r w:rsidRPr="00C367E0">
        <w:rPr>
          <w:rFonts w:ascii="Times New Roman" w:hAnsi="Times New Roman"/>
          <w:sz w:val="28"/>
          <w:szCs w:val="28"/>
          <w:lang w:val="ru-RU"/>
        </w:rPr>
        <w:t xml:space="preserve">, 2012. – 160 с. </w:t>
      </w:r>
    </w:p>
    <w:p w:rsidR="00B82540" w:rsidRPr="00C367E0" w:rsidRDefault="00B82540" w:rsidP="00B8254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ru-RU"/>
        </w:rPr>
        <w:t>3</w:t>
      </w:r>
      <w:r w:rsidRPr="00C367E0">
        <w:rPr>
          <w:rFonts w:ascii="Times New Roman" w:hAnsi="Times New Roman"/>
          <w:sz w:val="28"/>
          <w:szCs w:val="28"/>
          <w:lang w:val="ru-RU"/>
        </w:rPr>
        <w:t xml:space="preserve">. Шумский, В.А. Коммерциализация КИВЦЭТ процесса в Китае / В.А. Шумский // Цветные металлы – 2010: Материалы </w:t>
      </w:r>
      <w:r w:rsidRPr="00C367E0">
        <w:rPr>
          <w:rFonts w:ascii="Times New Roman" w:hAnsi="Times New Roman"/>
          <w:sz w:val="28"/>
          <w:szCs w:val="28"/>
        </w:rPr>
        <w:t>II</w:t>
      </w:r>
      <w:r w:rsidRPr="00C367E0">
        <w:rPr>
          <w:rFonts w:ascii="Times New Roman" w:hAnsi="Times New Roman"/>
          <w:sz w:val="28"/>
          <w:szCs w:val="28"/>
          <w:lang w:val="ru-RU"/>
        </w:rPr>
        <w:t xml:space="preserve"> Международного конгресса.- </w:t>
      </w:r>
      <w:proofErr w:type="spellStart"/>
      <w:r w:rsidRPr="00C367E0">
        <w:rPr>
          <w:rFonts w:ascii="Times New Roman" w:hAnsi="Times New Roman"/>
          <w:sz w:val="28"/>
          <w:szCs w:val="28"/>
        </w:rPr>
        <w:t>Красноярск</w:t>
      </w:r>
      <w:proofErr w:type="spellEnd"/>
      <w:r w:rsidRPr="00C367E0">
        <w:rPr>
          <w:rFonts w:ascii="Times New Roman" w:hAnsi="Times New Roman"/>
          <w:sz w:val="28"/>
          <w:szCs w:val="28"/>
        </w:rPr>
        <w:t>, 2010</w:t>
      </w:r>
      <w:proofErr w:type="gramStart"/>
      <w:r w:rsidRPr="00C367E0">
        <w:rPr>
          <w:rFonts w:ascii="Times New Roman" w:hAnsi="Times New Roman"/>
          <w:sz w:val="28"/>
          <w:szCs w:val="28"/>
        </w:rPr>
        <w:t>.-</w:t>
      </w:r>
      <w:proofErr w:type="gramEnd"/>
      <w:r w:rsidRPr="00C367E0">
        <w:rPr>
          <w:rFonts w:ascii="Times New Roman" w:hAnsi="Times New Roman"/>
          <w:sz w:val="28"/>
          <w:szCs w:val="28"/>
        </w:rPr>
        <w:t xml:space="preserve"> С. 118-123.</w:t>
      </w:r>
    </w:p>
    <w:p w:rsidR="00B82540" w:rsidRPr="00C367E0" w:rsidRDefault="00B82540" w:rsidP="00B82540">
      <w:pPr>
        <w:jc w:val="both"/>
        <w:rPr>
          <w:rFonts w:ascii="Times New Roman" w:hAnsi="Times New Roman"/>
          <w:sz w:val="28"/>
          <w:szCs w:val="28"/>
        </w:rPr>
      </w:pPr>
      <w:r w:rsidRPr="00C367E0">
        <w:rPr>
          <w:rFonts w:ascii="Times New Roman" w:hAnsi="Times New Roman"/>
          <w:sz w:val="28"/>
          <w:szCs w:val="28"/>
        </w:rPr>
        <w:t>4. Oxygen Bottom Blowing Smelting Technology. Brochure of ENFI (China ENFI Engineering Corporation) &amp; NFC (China Nonferrous Metal Industry’s Foreign Engineering and Construction Co., Ltd., 2010.- 60 p</w:t>
      </w:r>
    </w:p>
    <w:p w:rsidR="00B82540" w:rsidRPr="00C367E0" w:rsidRDefault="00B82540" w:rsidP="00B82540">
      <w:pPr>
        <w:jc w:val="both"/>
        <w:rPr>
          <w:rFonts w:ascii="Times New Roman" w:hAnsi="Times New Roman"/>
          <w:sz w:val="28"/>
          <w:szCs w:val="28"/>
        </w:rPr>
      </w:pPr>
      <w:proofErr w:type="gramStart"/>
      <w:r w:rsidRPr="00C367E0">
        <w:rPr>
          <w:rFonts w:ascii="Times New Roman" w:hAnsi="Times New Roman"/>
          <w:sz w:val="28"/>
          <w:szCs w:val="28"/>
        </w:rPr>
        <w:t>5.Ashman</w:t>
      </w:r>
      <w:proofErr w:type="gramEnd"/>
      <w:r w:rsidRPr="00C367E0">
        <w:rPr>
          <w:rFonts w:ascii="Times New Roman" w:hAnsi="Times New Roman"/>
          <w:sz w:val="28"/>
          <w:szCs w:val="28"/>
        </w:rPr>
        <w:t xml:space="preserve">, D.W. Cominco’s New Lead Smelter at Trail Operations / D.W. Ashman and others // Proceedings of the Lead-Zinc 2000 Symposium. - Pittsburgh, USA, 2000. – </w:t>
      </w:r>
      <w:proofErr w:type="gramStart"/>
      <w:r w:rsidRPr="00C367E0">
        <w:rPr>
          <w:rFonts w:ascii="Times New Roman" w:hAnsi="Times New Roman"/>
          <w:sz w:val="28"/>
          <w:szCs w:val="28"/>
        </w:rPr>
        <w:t>Р. 171</w:t>
      </w:r>
      <w:proofErr w:type="gramEnd"/>
      <w:r w:rsidRPr="00C367E0">
        <w:rPr>
          <w:rFonts w:ascii="Times New Roman" w:hAnsi="Times New Roman"/>
          <w:sz w:val="28"/>
          <w:szCs w:val="28"/>
        </w:rPr>
        <w:t>-185.</w:t>
      </w:r>
    </w:p>
    <w:p w:rsidR="00B82540" w:rsidRPr="00C367E0" w:rsidRDefault="00B82540" w:rsidP="00B82540">
      <w:pPr>
        <w:jc w:val="both"/>
        <w:rPr>
          <w:rFonts w:ascii="Times New Roman" w:hAnsi="Times New Roman"/>
          <w:sz w:val="28"/>
          <w:szCs w:val="28"/>
        </w:rPr>
      </w:pPr>
      <w:r w:rsidRPr="00C367E0">
        <w:rPr>
          <w:rFonts w:ascii="Times New Roman" w:hAnsi="Times New Roman"/>
          <w:sz w:val="28"/>
          <w:szCs w:val="28"/>
        </w:rPr>
        <w:t xml:space="preserve">6. </w:t>
      </w:r>
      <w:proofErr w:type="spellStart"/>
      <w:r w:rsidRPr="00C367E0">
        <w:rPr>
          <w:rFonts w:ascii="Times New Roman" w:hAnsi="Times New Roman"/>
          <w:sz w:val="28"/>
          <w:szCs w:val="28"/>
        </w:rPr>
        <w:t>Slobodkin</w:t>
      </w:r>
      <w:proofErr w:type="spellEnd"/>
      <w:r w:rsidRPr="00C367E0">
        <w:rPr>
          <w:rFonts w:ascii="Times New Roman" w:hAnsi="Times New Roman"/>
          <w:sz w:val="28"/>
          <w:szCs w:val="28"/>
        </w:rPr>
        <w:t xml:space="preserve">, L.V. The </w:t>
      </w:r>
      <w:proofErr w:type="spellStart"/>
      <w:r w:rsidRPr="00C367E0">
        <w:rPr>
          <w:rFonts w:ascii="Times New Roman" w:hAnsi="Times New Roman"/>
          <w:sz w:val="28"/>
          <w:szCs w:val="28"/>
        </w:rPr>
        <w:t>Kivcet</w:t>
      </w:r>
      <w:proofErr w:type="spellEnd"/>
      <w:r w:rsidRPr="00C367E0">
        <w:rPr>
          <w:rFonts w:ascii="Times New Roman" w:hAnsi="Times New Roman"/>
          <w:sz w:val="28"/>
          <w:szCs w:val="28"/>
        </w:rPr>
        <w:t xml:space="preserve"> Treatment of </w:t>
      </w:r>
      <w:proofErr w:type="spellStart"/>
      <w:r w:rsidRPr="00C367E0">
        <w:rPr>
          <w:rFonts w:ascii="Times New Roman" w:hAnsi="Times New Roman"/>
          <w:sz w:val="28"/>
          <w:szCs w:val="28"/>
        </w:rPr>
        <w:t>Polymetallic</w:t>
      </w:r>
      <w:proofErr w:type="spellEnd"/>
      <w:r w:rsidRPr="00C367E0">
        <w:rPr>
          <w:rFonts w:ascii="Times New Roman" w:hAnsi="Times New Roman"/>
          <w:sz w:val="28"/>
          <w:szCs w:val="28"/>
        </w:rPr>
        <w:t xml:space="preserve"> Feeds / </w:t>
      </w:r>
      <w:proofErr w:type="spellStart"/>
      <w:r w:rsidRPr="00C367E0">
        <w:rPr>
          <w:rFonts w:ascii="Times New Roman" w:hAnsi="Times New Roman"/>
          <w:sz w:val="28"/>
          <w:szCs w:val="28"/>
        </w:rPr>
        <w:t>L.V.Slobodkin</w:t>
      </w:r>
      <w:proofErr w:type="spellEnd"/>
      <w:r w:rsidRPr="00C367E0">
        <w:rPr>
          <w:rFonts w:ascii="Times New Roman" w:hAnsi="Times New Roman"/>
          <w:sz w:val="28"/>
          <w:szCs w:val="28"/>
        </w:rPr>
        <w:t xml:space="preserve"> and others // Proceedings of the Lead-Zinc 2000 Symposium. - Pittsburgh, USA, 2000. – </w:t>
      </w:r>
      <w:proofErr w:type="gramStart"/>
      <w:r w:rsidRPr="00C367E0">
        <w:rPr>
          <w:rFonts w:ascii="Times New Roman" w:hAnsi="Times New Roman"/>
          <w:sz w:val="28"/>
          <w:szCs w:val="28"/>
        </w:rPr>
        <w:t>Р. 687</w:t>
      </w:r>
      <w:proofErr w:type="gramEnd"/>
      <w:r w:rsidRPr="00C367E0">
        <w:rPr>
          <w:rFonts w:ascii="Times New Roman" w:hAnsi="Times New Roman"/>
          <w:sz w:val="28"/>
          <w:szCs w:val="28"/>
        </w:rPr>
        <w:t>-691.</w:t>
      </w:r>
    </w:p>
    <w:p w:rsidR="00B82540" w:rsidRPr="0019246D" w:rsidRDefault="00B82540" w:rsidP="00B82540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>7</w:t>
      </w:r>
      <w:r w:rsidRPr="00C367E0">
        <w:rPr>
          <w:rFonts w:ascii="Times New Roman" w:hAnsi="Times New Roman"/>
          <w:sz w:val="28"/>
          <w:szCs w:val="28"/>
          <w:lang w:val="ru-RU"/>
        </w:rPr>
        <w:t xml:space="preserve">.Шумский, В.А. Тенденции развития сырьевой структуры мирового свинцового производства / В.А. Шумский, Р.З. </w:t>
      </w:r>
      <w:proofErr w:type="spellStart"/>
      <w:r w:rsidRPr="00C367E0">
        <w:rPr>
          <w:rFonts w:ascii="Times New Roman" w:hAnsi="Times New Roman"/>
          <w:sz w:val="28"/>
          <w:szCs w:val="28"/>
          <w:lang w:val="ru-RU"/>
        </w:rPr>
        <w:t>Жалелев</w:t>
      </w:r>
      <w:proofErr w:type="spellEnd"/>
      <w:r w:rsidRPr="00C367E0">
        <w:rPr>
          <w:rFonts w:ascii="Times New Roman" w:hAnsi="Times New Roman"/>
          <w:sz w:val="28"/>
          <w:szCs w:val="28"/>
          <w:lang w:val="ru-RU"/>
        </w:rPr>
        <w:t xml:space="preserve"> // Цветные металлы.- 2002.- № 10.- С. 7-15.</w:t>
      </w:r>
    </w:p>
    <w:p w:rsidR="00B82540" w:rsidRPr="0019246D" w:rsidRDefault="00B82540" w:rsidP="00B82540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>8</w:t>
      </w:r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 xml:space="preserve">. Реконструкция свинцового завода с применением технологии </w:t>
      </w:r>
      <w:r>
        <w:rPr>
          <w:rFonts w:ascii="Times New Roman" w:hAnsi="Times New Roman"/>
          <w:color w:val="000000"/>
          <w:sz w:val="28"/>
          <w:szCs w:val="28"/>
        </w:rPr>
        <w:t>ISASMELT</w:t>
      </w:r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. /</w:t>
      </w:r>
      <w:proofErr w:type="spellStart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А.Аврахов</w:t>
      </w:r>
      <w:proofErr w:type="spellEnd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 xml:space="preserve">, П. Салтыков, </w:t>
      </w:r>
      <w:proofErr w:type="spellStart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Д.Штрекер</w:t>
      </w:r>
      <w:proofErr w:type="spellEnd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 xml:space="preserve"> и </w:t>
      </w:r>
      <w:proofErr w:type="spellStart"/>
      <w:proofErr w:type="gramStart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др</w:t>
      </w:r>
      <w:proofErr w:type="spellEnd"/>
      <w:proofErr w:type="gramEnd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 xml:space="preserve">//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Pb</w:t>
      </w:r>
      <w:proofErr w:type="spellEnd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  <w:szCs w:val="28"/>
        </w:rPr>
        <w:t>Zn</w:t>
      </w:r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. 2015. - №1.-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С 1-6.</w:t>
      </w:r>
    </w:p>
    <w:p w:rsidR="00B82540" w:rsidRPr="0019246D" w:rsidRDefault="00B82540" w:rsidP="00B82540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>9</w:t>
      </w:r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 xml:space="preserve">. Характеристики шлака </w:t>
      </w:r>
      <w:r>
        <w:rPr>
          <w:rFonts w:ascii="Times New Roman" w:hAnsi="Times New Roman"/>
          <w:color w:val="000000"/>
          <w:sz w:val="28"/>
          <w:szCs w:val="28"/>
        </w:rPr>
        <w:t>ISASMELT</w:t>
      </w:r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 xml:space="preserve"> и </w:t>
      </w:r>
      <w:proofErr w:type="spellStart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агломатериалов</w:t>
      </w:r>
      <w:proofErr w:type="spellEnd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 xml:space="preserve"> свинцовых шахтных печей. / Б. </w:t>
      </w:r>
      <w:proofErr w:type="spellStart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Жао</w:t>
      </w:r>
      <w:proofErr w:type="spellEnd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 xml:space="preserve">, Е. Жак, П. </w:t>
      </w:r>
      <w:proofErr w:type="spellStart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Хайес</w:t>
      </w:r>
      <w:proofErr w:type="spellEnd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 xml:space="preserve"> и др.//</w:t>
      </w:r>
      <w:r>
        <w:rPr>
          <w:rFonts w:ascii="Times New Roman" w:hAnsi="Times New Roman"/>
          <w:color w:val="000000"/>
          <w:sz w:val="28"/>
          <w:szCs w:val="28"/>
        </w:rPr>
        <w:t>Lead</w:t>
      </w:r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&amp;</w:t>
      </w:r>
      <w:r>
        <w:rPr>
          <w:rFonts w:ascii="Times New Roman" w:hAnsi="Times New Roman"/>
          <w:color w:val="000000"/>
          <w:sz w:val="28"/>
          <w:szCs w:val="28"/>
        </w:rPr>
        <w:t>Zinc</w:t>
      </w:r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. 2005. №3.-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С 571-585.</w:t>
      </w:r>
    </w:p>
    <w:p w:rsidR="00B82540" w:rsidRPr="0019246D" w:rsidRDefault="00B82540" w:rsidP="00B82540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>10</w:t>
      </w:r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. А.Орлов – Металлургия свинца и ц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>инка. Санкт-Петербург, 2014-256</w:t>
      </w:r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с.</w:t>
      </w:r>
    </w:p>
    <w:p w:rsidR="00B82540" w:rsidRPr="0019246D" w:rsidRDefault="00B82540" w:rsidP="00B82540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>11</w:t>
      </w:r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 xml:space="preserve">. Эффективный реактор для процесса восстановления шлака с высоким содержанием свинца: печь с боковым дутьем богатым кислородом. / Л. </w:t>
      </w:r>
      <w:proofErr w:type="spellStart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Чен</w:t>
      </w:r>
      <w:proofErr w:type="spellEnd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 xml:space="preserve">, Т. Янг, С. </w:t>
      </w:r>
      <w:proofErr w:type="spellStart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Бин</w:t>
      </w:r>
      <w:proofErr w:type="spellEnd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 xml:space="preserve"> и др. //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Metalsandalloys</w:t>
      </w:r>
      <w:proofErr w:type="spellEnd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 xml:space="preserve">. 2014.№2. – 1164 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>– 1665</w:t>
      </w:r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с.</w:t>
      </w:r>
    </w:p>
    <w:p w:rsidR="00B82540" w:rsidRPr="0019246D" w:rsidRDefault="00B82540" w:rsidP="00B82540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>12</w:t>
      </w:r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. Термохимическая модель управления доменным процессом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gramStart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с</w:t>
      </w:r>
      <w:proofErr w:type="gramEnd"/>
    </w:p>
    <w:p w:rsidR="00B82540" w:rsidRPr="0019246D" w:rsidRDefault="00B82540" w:rsidP="00B82540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 xml:space="preserve">прогнозированием потребления углерода. / В. </w:t>
      </w:r>
      <w:proofErr w:type="spellStart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Маджиони</w:t>
      </w:r>
      <w:proofErr w:type="spellEnd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 xml:space="preserve">, Л. </w:t>
      </w:r>
      <w:proofErr w:type="spellStart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Фернандо</w:t>
      </w:r>
      <w:proofErr w:type="spellEnd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, А. Карлос и др. // Журнал исследования материалов и техн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>ологий. 2017.№6. – 220 - 225с.</w:t>
      </w:r>
    </w:p>
    <w:p w:rsidR="00B82540" w:rsidRPr="00282135" w:rsidRDefault="00B82540" w:rsidP="00B82540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1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>3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. Реконструкция свинцового завода с применением технологии </w:t>
      </w:r>
      <w:r>
        <w:rPr>
          <w:rFonts w:ascii="Times New Roman" w:hAnsi="Times New Roman"/>
          <w:color w:val="000000"/>
          <w:sz w:val="28"/>
          <w:szCs w:val="28"/>
        </w:rPr>
        <w:t>ISASMELT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 /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А.Аврахов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П. Салтыков,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Д.Штрекер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 и </w:t>
      </w:r>
      <w:proofErr w:type="spellStart"/>
      <w:proofErr w:type="gram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др</w:t>
      </w:r>
      <w:proofErr w:type="spellEnd"/>
      <w:proofErr w:type="gram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//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Pb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  <w:szCs w:val="28"/>
        </w:rPr>
        <w:t>Zn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 2015. - №1.-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С 1-6.</w:t>
      </w:r>
    </w:p>
    <w:p w:rsidR="00B82540" w:rsidRPr="00282135" w:rsidRDefault="00B82540" w:rsidP="00B82540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>14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. Характеристики шлака </w:t>
      </w:r>
      <w:r>
        <w:rPr>
          <w:rFonts w:ascii="Times New Roman" w:hAnsi="Times New Roman"/>
          <w:color w:val="000000"/>
          <w:sz w:val="28"/>
          <w:szCs w:val="28"/>
        </w:rPr>
        <w:t>ISASMELT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 и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агломатериалов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 свинцовых шахтных печей. / Б.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Жао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Е. Жак, П.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Хайес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 и др.//</w:t>
      </w:r>
      <w:r>
        <w:rPr>
          <w:rFonts w:ascii="Times New Roman" w:hAnsi="Times New Roman"/>
          <w:color w:val="000000"/>
          <w:sz w:val="28"/>
          <w:szCs w:val="28"/>
        </w:rPr>
        <w:t>Lead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&amp;</w:t>
      </w:r>
      <w:r>
        <w:rPr>
          <w:rFonts w:ascii="Times New Roman" w:hAnsi="Times New Roman"/>
          <w:color w:val="000000"/>
          <w:sz w:val="28"/>
          <w:szCs w:val="28"/>
        </w:rPr>
        <w:t>Zinc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 2005. №3.-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С 571-585.</w:t>
      </w:r>
    </w:p>
    <w:p w:rsidR="00B82540" w:rsidRPr="00282135" w:rsidRDefault="00B82540" w:rsidP="00B82540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>15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 А.Орлов – Металлургия свинца и ц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>инка. Санкт-Петербург, 2014-256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с.</w:t>
      </w:r>
    </w:p>
    <w:p w:rsidR="00B82540" w:rsidRPr="00282135" w:rsidRDefault="00B82540" w:rsidP="00B82540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>15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. Эффективный реактор для процесса восстановления шлака с высоким содержанием свинца: печь с боковым дутьем богатым кислородом. / Л.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Чен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Т. Янг, С.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Бин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 и др. //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Metalsandalloys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 2014.№2. – 1164 – 1665с.</w:t>
      </w:r>
    </w:p>
    <w:p w:rsidR="00B82540" w:rsidRPr="00282135" w:rsidRDefault="00B82540" w:rsidP="00B82540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>16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. Термохимическая модель управления </w:t>
      </w:r>
      <w:proofErr w:type="gram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доменным</w:t>
      </w:r>
      <w:proofErr w:type="gram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процессомс</w:t>
      </w:r>
      <w:proofErr w:type="spellEnd"/>
    </w:p>
    <w:p w:rsidR="00B82540" w:rsidRPr="00282135" w:rsidRDefault="00B82540" w:rsidP="00B82540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прогнозированием потребления углерода. / В.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Маджиони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Л.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Фернандо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, А. Карлос и др. // Журнал исследования материалов и т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>ехнологий. 2017.№6. – 220 - 225с.</w:t>
      </w:r>
    </w:p>
    <w:p w:rsidR="00B82540" w:rsidRPr="00282135" w:rsidRDefault="00B82540" w:rsidP="00B82540">
      <w:pPr>
        <w:autoSpaceDE w:val="0"/>
        <w:autoSpaceDN w:val="0"/>
        <w:adjustRightInd w:val="0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>17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. Патент № 94006945 от 1996.01.27, МПК С22В 3/20 Способ очистки цинкового сульфатного раствора от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примесей</w:t>
      </w:r>
      <w:proofErr w:type="gram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.С</w:t>
      </w:r>
      <w:proofErr w:type="gram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.Б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Зленко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С.М. Дьяков, И.А.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Федьковский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Б.Ф.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Крутоголов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А.М.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Лашкин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С.А.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Терновсков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Н.Р. Жуков </w:t>
      </w:r>
    </w:p>
    <w:p w:rsidR="00B82540" w:rsidRPr="00282135" w:rsidRDefault="00B82540" w:rsidP="00B82540">
      <w:pPr>
        <w:autoSpaceDE w:val="0"/>
        <w:autoSpaceDN w:val="0"/>
        <w:adjustRightInd w:val="0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>18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. Патент № 2059006 от 1996.04.27, МПК С22В 3/20 Способ очистки цинкового сульфатного раствора от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примесей</w:t>
      </w:r>
      <w:proofErr w:type="gram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.С</w:t>
      </w:r>
      <w:proofErr w:type="gram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.Б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Зленко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С.М. Дьяков, И.А.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Федьковский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Б.Ф.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Крутоголов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А.М.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Лашкин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С.А.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Терновсков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Н.Р. Жуков </w:t>
      </w:r>
    </w:p>
    <w:p w:rsidR="00B82540" w:rsidRPr="00282135" w:rsidRDefault="00B82540" w:rsidP="00B82540">
      <w:pPr>
        <w:autoSpaceDE w:val="0"/>
        <w:autoSpaceDN w:val="0"/>
        <w:adjustRightInd w:val="0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>19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. Патент 005959 Лондон, МКИ С22В 3/44. Способ осаждения железа в форме гематита из раствора сульфата цинка, Марко Лахтинен,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ЛеэнаЛехтинен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Хейкки</w:t>
      </w:r>
      <w:proofErr w:type="spellEnd"/>
      <w:proofErr w:type="gram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 Т</w:t>
      </w:r>
      <w:proofErr w:type="gram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акала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2005 . </w:t>
      </w:r>
    </w:p>
    <w:p w:rsidR="00B82540" w:rsidRPr="00687D57" w:rsidRDefault="00B82540" w:rsidP="00B82540">
      <w:pPr>
        <w:autoSpaceDE w:val="0"/>
        <w:autoSpaceDN w:val="0"/>
        <w:adjustRightInd w:val="0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>20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. Патент 2365641 Санкт-Петербург, МКИ С22В 19/00. Способ очистки сульфатных растворов цветных металлов от железа. Яков Михайлович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Шнеерсон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Владимир Федорович Козырев, Лев Владимирович Чугаев, Александр Юрьевич Лапин, Константин Анатольевич Плеханов, Геннадий Вениаминович Скопов, Андрей Борисович Лебедь, Георгий Пантелеевич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Харитиди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Валерий Дмитриевич Шевелев. </w:t>
      </w:r>
      <w:r w:rsidRPr="00687D57">
        <w:rPr>
          <w:rFonts w:ascii="Times New Roman" w:hAnsi="Times New Roman"/>
          <w:color w:val="000000"/>
          <w:sz w:val="28"/>
          <w:szCs w:val="28"/>
          <w:lang w:val="ru-RU"/>
        </w:rPr>
        <w:t xml:space="preserve">2009. </w:t>
      </w:r>
    </w:p>
    <w:p w:rsidR="00B82540" w:rsidRDefault="00B82540" w:rsidP="00B82540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B82540" w:rsidRDefault="00B82540" w:rsidP="00B82540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AA5319" w:rsidRPr="00754C6E" w:rsidRDefault="00AA5319">
      <w:pPr>
        <w:rPr>
          <w:rFonts w:ascii="Times New Roman" w:hAnsi="Times New Roman"/>
          <w:sz w:val="28"/>
          <w:szCs w:val="28"/>
          <w:lang w:val="ru-RU"/>
        </w:rPr>
      </w:pPr>
    </w:p>
    <w:p w:rsidR="00670BFC" w:rsidRPr="00754C6E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Pr="00754C6E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Pr="00754C6E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Pr="00754C6E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Pr="00754C6E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sectPr w:rsidR="00670BFC" w:rsidSect="007409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992826"/>
    <w:multiLevelType w:val="hybridMultilevel"/>
    <w:tmpl w:val="601A64C4"/>
    <w:lvl w:ilvl="0" w:tplc="05C6EF20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A633CE"/>
    <w:multiLevelType w:val="hybridMultilevel"/>
    <w:tmpl w:val="601A64C4"/>
    <w:lvl w:ilvl="0" w:tplc="05C6EF20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F72A62"/>
    <w:multiLevelType w:val="hybridMultilevel"/>
    <w:tmpl w:val="601A64C4"/>
    <w:lvl w:ilvl="0" w:tplc="05C6EF20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A42670"/>
    <w:multiLevelType w:val="hybridMultilevel"/>
    <w:tmpl w:val="795C29B8"/>
    <w:lvl w:ilvl="0" w:tplc="23CA80FA">
      <w:numFmt w:val="bullet"/>
      <w:lvlText w:val=""/>
      <w:lvlJc w:val="left"/>
      <w:pPr>
        <w:ind w:left="720" w:hanging="360"/>
      </w:pPr>
      <w:rPr>
        <w:rFonts w:ascii="Symbol" w:eastAsia="Arial" w:hAnsi="Symbol" w:cs="Times New Roman" w:hint="default"/>
        <w:sz w:val="36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1282A83"/>
    <w:multiLevelType w:val="hybridMultilevel"/>
    <w:tmpl w:val="8194A910"/>
    <w:lvl w:ilvl="0" w:tplc="66BCD30E">
      <w:start w:val="1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74B1131"/>
    <w:multiLevelType w:val="multilevel"/>
    <w:tmpl w:val="AF6C59A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6">
    <w:nsid w:val="5D21049F"/>
    <w:multiLevelType w:val="hybridMultilevel"/>
    <w:tmpl w:val="E68625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2A86ADE"/>
    <w:multiLevelType w:val="hybridMultilevel"/>
    <w:tmpl w:val="154C8A84"/>
    <w:lvl w:ilvl="0" w:tplc="D9D204F8">
      <w:start w:val="1"/>
      <w:numFmt w:val="bullet"/>
      <w:lvlText w:val=""/>
      <w:lvlJc w:val="left"/>
      <w:pPr>
        <w:ind w:left="720" w:hanging="360"/>
      </w:pPr>
      <w:rPr>
        <w:rFonts w:ascii="Symbol" w:eastAsia="Arial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  <w:num w:numId="5">
    <w:abstractNumId w:val="0"/>
  </w:num>
  <w:num w:numId="6">
    <w:abstractNumId w:val="5"/>
  </w:num>
  <w:num w:numId="7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E4DC4"/>
    <w:rsid w:val="000054EC"/>
    <w:rsid w:val="0003621E"/>
    <w:rsid w:val="0009058D"/>
    <w:rsid w:val="000B3B1D"/>
    <w:rsid w:val="000D15D7"/>
    <w:rsid w:val="000F5DD4"/>
    <w:rsid w:val="000F7BAB"/>
    <w:rsid w:val="0010515B"/>
    <w:rsid w:val="00173AE8"/>
    <w:rsid w:val="0019246D"/>
    <w:rsid w:val="001A376B"/>
    <w:rsid w:val="001C0F9A"/>
    <w:rsid w:val="001E010E"/>
    <w:rsid w:val="001F5100"/>
    <w:rsid w:val="00233BA4"/>
    <w:rsid w:val="00240DEE"/>
    <w:rsid w:val="00282135"/>
    <w:rsid w:val="00311EB7"/>
    <w:rsid w:val="003E5CEF"/>
    <w:rsid w:val="004D06D7"/>
    <w:rsid w:val="004D2E64"/>
    <w:rsid w:val="004E0096"/>
    <w:rsid w:val="005065F1"/>
    <w:rsid w:val="005163BD"/>
    <w:rsid w:val="00516AA0"/>
    <w:rsid w:val="00537F4D"/>
    <w:rsid w:val="0055269C"/>
    <w:rsid w:val="005535A5"/>
    <w:rsid w:val="00561B8A"/>
    <w:rsid w:val="005E16F8"/>
    <w:rsid w:val="00617DAC"/>
    <w:rsid w:val="00670BFC"/>
    <w:rsid w:val="00686CCA"/>
    <w:rsid w:val="00687D57"/>
    <w:rsid w:val="006A2717"/>
    <w:rsid w:val="006A633C"/>
    <w:rsid w:val="006D48C9"/>
    <w:rsid w:val="00736329"/>
    <w:rsid w:val="0074097F"/>
    <w:rsid w:val="00754C6E"/>
    <w:rsid w:val="007C1389"/>
    <w:rsid w:val="00813ABC"/>
    <w:rsid w:val="008A25D1"/>
    <w:rsid w:val="008B2A4D"/>
    <w:rsid w:val="008E4DC4"/>
    <w:rsid w:val="00907823"/>
    <w:rsid w:val="00923EAE"/>
    <w:rsid w:val="00937EC5"/>
    <w:rsid w:val="00984F5D"/>
    <w:rsid w:val="009E16FD"/>
    <w:rsid w:val="00A555C2"/>
    <w:rsid w:val="00AA5319"/>
    <w:rsid w:val="00AB5027"/>
    <w:rsid w:val="00AD01C5"/>
    <w:rsid w:val="00AD2C21"/>
    <w:rsid w:val="00B12389"/>
    <w:rsid w:val="00B15347"/>
    <w:rsid w:val="00B65DB0"/>
    <w:rsid w:val="00B66819"/>
    <w:rsid w:val="00B82540"/>
    <w:rsid w:val="00BF7455"/>
    <w:rsid w:val="00C367E0"/>
    <w:rsid w:val="00C3721D"/>
    <w:rsid w:val="00C41058"/>
    <w:rsid w:val="00C416E4"/>
    <w:rsid w:val="00C80D39"/>
    <w:rsid w:val="00C95803"/>
    <w:rsid w:val="00CD14B5"/>
    <w:rsid w:val="00CE1F32"/>
    <w:rsid w:val="00D07F16"/>
    <w:rsid w:val="00D61566"/>
    <w:rsid w:val="00D87461"/>
    <w:rsid w:val="00DB35C6"/>
    <w:rsid w:val="00DD11D7"/>
    <w:rsid w:val="00E17E5E"/>
    <w:rsid w:val="00E27590"/>
    <w:rsid w:val="00E36490"/>
    <w:rsid w:val="00E57499"/>
    <w:rsid w:val="00E74CE8"/>
    <w:rsid w:val="00EB7644"/>
    <w:rsid w:val="00ED0C66"/>
    <w:rsid w:val="00F344AA"/>
    <w:rsid w:val="00F87D40"/>
    <w:rsid w:val="00FF6A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17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4DC4"/>
    <w:pPr>
      <w:spacing w:after="0" w:line="240" w:lineRule="auto"/>
    </w:pPr>
    <w:rPr>
      <w:rFonts w:ascii="Arial" w:eastAsia="Arial" w:hAnsi="Arial" w:cs="Times New Roman"/>
      <w:sz w:val="24"/>
      <w:szCs w:val="20"/>
      <w:lang w:val="en-US" w:eastAsia="ru-RU"/>
    </w:rPr>
  </w:style>
  <w:style w:type="paragraph" w:styleId="1">
    <w:name w:val="heading 1"/>
    <w:basedOn w:val="a"/>
    <w:next w:val="a"/>
    <w:link w:val="10"/>
    <w:qFormat/>
    <w:rsid w:val="00C80D39"/>
    <w:pPr>
      <w:keepNext/>
      <w:outlineLvl w:val="0"/>
    </w:pPr>
    <w:rPr>
      <w:rFonts w:ascii="Times New Roman" w:eastAsia="Times New Roman" w:hAnsi="Times New Roman"/>
      <w:bCs/>
      <w:sz w:val="28"/>
      <w:szCs w:val="28"/>
      <w:lang w:val="ru-RU"/>
    </w:rPr>
  </w:style>
  <w:style w:type="paragraph" w:styleId="2">
    <w:name w:val="heading 2"/>
    <w:basedOn w:val="a"/>
    <w:next w:val="a"/>
    <w:link w:val="20"/>
    <w:semiHidden/>
    <w:unhideWhenUsed/>
    <w:qFormat/>
    <w:rsid w:val="00C80D39"/>
    <w:pPr>
      <w:keepNext/>
      <w:outlineLvl w:val="1"/>
    </w:pPr>
    <w:rPr>
      <w:rFonts w:ascii="Times New Roman" w:eastAsia="Times New Roman" w:hAnsi="Times New Roman"/>
      <w:b/>
      <w:sz w:val="22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03621E"/>
    <w:pPr>
      <w:ind w:firstLine="720"/>
      <w:jc w:val="center"/>
    </w:pPr>
    <w:rPr>
      <w:rFonts w:ascii="Times New Roman" w:eastAsia="Times New Roman" w:hAnsi="Times New Roman"/>
      <w:b/>
      <w:sz w:val="28"/>
      <w:lang w:val="ru-RU"/>
    </w:rPr>
  </w:style>
  <w:style w:type="character" w:customStyle="1" w:styleId="a4">
    <w:name w:val="Название Знак"/>
    <w:basedOn w:val="a0"/>
    <w:link w:val="a3"/>
    <w:rsid w:val="0003621E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No Spacing"/>
    <w:uiPriority w:val="1"/>
    <w:qFormat/>
    <w:rsid w:val="0003621E"/>
    <w:pPr>
      <w:spacing w:after="0" w:line="240" w:lineRule="auto"/>
    </w:pPr>
    <w:rPr>
      <w:rFonts w:eastAsiaTheme="minorEastAsia"/>
      <w:lang w:eastAsia="ru-RU"/>
    </w:rPr>
  </w:style>
  <w:style w:type="paragraph" w:styleId="a6">
    <w:name w:val="List Paragraph"/>
    <w:basedOn w:val="a"/>
    <w:uiPriority w:val="34"/>
    <w:qFormat/>
    <w:rsid w:val="0003621E"/>
    <w:pPr>
      <w:ind w:left="720"/>
      <w:contextualSpacing/>
    </w:pPr>
  </w:style>
  <w:style w:type="table" w:styleId="a7">
    <w:name w:val="Table Grid"/>
    <w:basedOn w:val="a1"/>
    <w:rsid w:val="000362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C80D39"/>
    <w:rPr>
      <w:rFonts w:ascii="Times New Roman" w:eastAsia="Times New Roman" w:hAnsi="Times New Roman" w:cs="Times New Roman"/>
      <w:bC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semiHidden/>
    <w:rsid w:val="00C80D39"/>
    <w:rPr>
      <w:rFonts w:ascii="Times New Roman" w:eastAsia="Times New Roman" w:hAnsi="Times New Roman" w:cs="Times New Roman"/>
      <w:b/>
      <w:szCs w:val="20"/>
      <w:lang w:eastAsia="ru-RU"/>
    </w:rPr>
  </w:style>
  <w:style w:type="paragraph" w:styleId="a8">
    <w:name w:val="header"/>
    <w:basedOn w:val="a"/>
    <w:link w:val="11"/>
    <w:semiHidden/>
    <w:unhideWhenUsed/>
    <w:rsid w:val="00C80D39"/>
    <w:pPr>
      <w:tabs>
        <w:tab w:val="center" w:pos="4677"/>
        <w:tab w:val="right" w:pos="9355"/>
      </w:tabs>
    </w:pPr>
    <w:rPr>
      <w:rFonts w:ascii="Times New Roman" w:eastAsia="Times New Roman" w:hAnsi="Times New Roman"/>
      <w:szCs w:val="24"/>
      <w:lang w:val="ru-RU"/>
    </w:rPr>
  </w:style>
  <w:style w:type="character" w:customStyle="1" w:styleId="a9">
    <w:name w:val="Верхний колонтитул Знак"/>
    <w:basedOn w:val="a0"/>
    <w:link w:val="a8"/>
    <w:semiHidden/>
    <w:rsid w:val="00C80D39"/>
    <w:rPr>
      <w:rFonts w:ascii="Arial" w:eastAsia="Arial" w:hAnsi="Arial" w:cs="Times New Roman"/>
      <w:sz w:val="24"/>
      <w:szCs w:val="20"/>
      <w:lang w:val="en-US" w:eastAsia="ru-RU"/>
    </w:rPr>
  </w:style>
  <w:style w:type="paragraph" w:styleId="aa">
    <w:name w:val="footer"/>
    <w:basedOn w:val="a"/>
    <w:link w:val="12"/>
    <w:semiHidden/>
    <w:unhideWhenUsed/>
    <w:rsid w:val="00C80D39"/>
    <w:pPr>
      <w:tabs>
        <w:tab w:val="center" w:pos="4677"/>
        <w:tab w:val="right" w:pos="9355"/>
      </w:tabs>
    </w:pPr>
    <w:rPr>
      <w:rFonts w:ascii="Times New Roman" w:eastAsia="Times New Roman" w:hAnsi="Times New Roman"/>
      <w:szCs w:val="24"/>
      <w:lang w:val="ru-RU"/>
    </w:rPr>
  </w:style>
  <w:style w:type="character" w:customStyle="1" w:styleId="ab">
    <w:name w:val="Нижний колонтитул Знак"/>
    <w:basedOn w:val="a0"/>
    <w:link w:val="aa"/>
    <w:semiHidden/>
    <w:rsid w:val="00C80D39"/>
    <w:rPr>
      <w:rFonts w:ascii="Arial" w:eastAsia="Arial" w:hAnsi="Arial" w:cs="Times New Roman"/>
      <w:sz w:val="24"/>
      <w:szCs w:val="20"/>
      <w:lang w:val="en-US" w:eastAsia="ru-RU"/>
    </w:rPr>
  </w:style>
  <w:style w:type="paragraph" w:styleId="ac">
    <w:name w:val="caption"/>
    <w:basedOn w:val="a"/>
    <w:next w:val="a"/>
    <w:semiHidden/>
    <w:unhideWhenUsed/>
    <w:qFormat/>
    <w:rsid w:val="00C80D39"/>
    <w:pPr>
      <w:spacing w:line="360" w:lineRule="auto"/>
      <w:jc w:val="both"/>
    </w:pPr>
    <w:rPr>
      <w:rFonts w:ascii="Times New Roman" w:eastAsia="Times New Roman" w:hAnsi="Times New Roman"/>
      <w:sz w:val="28"/>
      <w:lang w:val="ru-RU"/>
    </w:rPr>
  </w:style>
  <w:style w:type="paragraph" w:styleId="ad">
    <w:name w:val="Body Text"/>
    <w:basedOn w:val="a"/>
    <w:link w:val="ae"/>
    <w:semiHidden/>
    <w:unhideWhenUsed/>
    <w:rsid w:val="00C80D39"/>
    <w:pPr>
      <w:spacing w:after="120"/>
    </w:pPr>
    <w:rPr>
      <w:rFonts w:ascii="Times New Roman" w:eastAsia="Times New Roman" w:hAnsi="Times New Roman"/>
      <w:sz w:val="20"/>
      <w:lang w:val="ru-RU"/>
    </w:rPr>
  </w:style>
  <w:style w:type="character" w:customStyle="1" w:styleId="ae">
    <w:name w:val="Основной текст Знак"/>
    <w:basedOn w:val="a0"/>
    <w:link w:val="ad"/>
    <w:semiHidden/>
    <w:rsid w:val="00C80D3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Body Text Indent"/>
    <w:basedOn w:val="a"/>
    <w:link w:val="af0"/>
    <w:semiHidden/>
    <w:unhideWhenUsed/>
    <w:rsid w:val="00C80D39"/>
    <w:pPr>
      <w:spacing w:after="120"/>
      <w:ind w:left="283"/>
    </w:pPr>
    <w:rPr>
      <w:rFonts w:ascii="Times New Roman" w:eastAsia="Times New Roman" w:hAnsi="Times New Roman"/>
      <w:szCs w:val="24"/>
      <w:lang w:val="ru-RU"/>
    </w:rPr>
  </w:style>
  <w:style w:type="character" w:customStyle="1" w:styleId="af0">
    <w:name w:val="Основной текст с отступом Знак"/>
    <w:basedOn w:val="a0"/>
    <w:link w:val="af"/>
    <w:semiHidden/>
    <w:rsid w:val="00C80D3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semiHidden/>
    <w:unhideWhenUsed/>
    <w:rsid w:val="00C80D39"/>
    <w:pPr>
      <w:jc w:val="center"/>
    </w:pPr>
    <w:rPr>
      <w:rFonts w:ascii="Times New Roman" w:eastAsia="Times New Roman" w:hAnsi="Times New Roman"/>
      <w:szCs w:val="24"/>
      <w:lang w:val="ru-RU"/>
    </w:rPr>
  </w:style>
  <w:style w:type="character" w:customStyle="1" w:styleId="22">
    <w:name w:val="Основной текст 2 Знак"/>
    <w:basedOn w:val="a0"/>
    <w:link w:val="21"/>
    <w:semiHidden/>
    <w:rsid w:val="00C80D3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3"/>
    <w:basedOn w:val="a"/>
    <w:link w:val="30"/>
    <w:semiHidden/>
    <w:unhideWhenUsed/>
    <w:rsid w:val="00C80D39"/>
    <w:pPr>
      <w:ind w:right="-1"/>
    </w:pPr>
    <w:rPr>
      <w:rFonts w:ascii="Times New Roman" w:eastAsia="Times New Roman" w:hAnsi="Times New Roman"/>
      <w:b/>
      <w:sz w:val="22"/>
      <w:lang w:val="ru-RU"/>
    </w:rPr>
  </w:style>
  <w:style w:type="character" w:customStyle="1" w:styleId="30">
    <w:name w:val="Основной текст 3 Знак"/>
    <w:basedOn w:val="a0"/>
    <w:link w:val="3"/>
    <w:semiHidden/>
    <w:rsid w:val="00C80D39"/>
    <w:rPr>
      <w:rFonts w:ascii="Times New Roman" w:eastAsia="Times New Roman" w:hAnsi="Times New Roman" w:cs="Times New Roman"/>
      <w:b/>
      <w:szCs w:val="20"/>
      <w:lang w:eastAsia="ru-RU"/>
    </w:rPr>
  </w:style>
  <w:style w:type="paragraph" w:styleId="23">
    <w:name w:val="Body Text Indent 2"/>
    <w:basedOn w:val="a"/>
    <w:link w:val="24"/>
    <w:semiHidden/>
    <w:unhideWhenUsed/>
    <w:rsid w:val="00C80D39"/>
    <w:pPr>
      <w:spacing w:line="360" w:lineRule="auto"/>
      <w:ind w:firstLine="851"/>
      <w:jc w:val="both"/>
    </w:pPr>
    <w:rPr>
      <w:rFonts w:ascii="Times New Roman" w:eastAsia="Times New Roman" w:hAnsi="Times New Roman"/>
      <w:sz w:val="28"/>
      <w:lang w:val="ru-RU"/>
    </w:rPr>
  </w:style>
  <w:style w:type="character" w:customStyle="1" w:styleId="24">
    <w:name w:val="Основной текст с отступом 2 Знак"/>
    <w:basedOn w:val="a0"/>
    <w:link w:val="23"/>
    <w:semiHidden/>
    <w:rsid w:val="00C80D3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10"/>
    <w:semiHidden/>
    <w:unhideWhenUsed/>
    <w:rsid w:val="00C80D39"/>
    <w:pPr>
      <w:spacing w:after="120"/>
      <w:ind w:left="283"/>
    </w:pPr>
    <w:rPr>
      <w:rFonts w:ascii="Times New Roman" w:eastAsia="Times New Roman" w:hAnsi="Times New Roman"/>
      <w:sz w:val="16"/>
      <w:szCs w:val="16"/>
      <w:lang w:val="ru-RU"/>
    </w:rPr>
  </w:style>
  <w:style w:type="character" w:customStyle="1" w:styleId="32">
    <w:name w:val="Основной текст с отступом 3 Знак"/>
    <w:basedOn w:val="a0"/>
    <w:link w:val="31"/>
    <w:semiHidden/>
    <w:rsid w:val="00C80D39"/>
    <w:rPr>
      <w:rFonts w:ascii="Arial" w:eastAsia="Arial" w:hAnsi="Arial" w:cs="Times New Roman"/>
      <w:sz w:val="16"/>
      <w:szCs w:val="16"/>
      <w:lang w:val="en-US" w:eastAsia="ru-RU"/>
    </w:rPr>
  </w:style>
  <w:style w:type="paragraph" w:styleId="af1">
    <w:name w:val="Balloon Text"/>
    <w:basedOn w:val="a"/>
    <w:link w:val="13"/>
    <w:semiHidden/>
    <w:unhideWhenUsed/>
    <w:rsid w:val="00C80D39"/>
    <w:rPr>
      <w:rFonts w:ascii="Tahoma" w:eastAsia="Times New Roman" w:hAnsi="Tahoma" w:cs="Tahoma"/>
      <w:sz w:val="16"/>
      <w:szCs w:val="16"/>
      <w:lang w:val="ru-RU"/>
    </w:rPr>
  </w:style>
  <w:style w:type="character" w:customStyle="1" w:styleId="af2">
    <w:name w:val="Текст выноски Знак"/>
    <w:basedOn w:val="a0"/>
    <w:link w:val="af1"/>
    <w:semiHidden/>
    <w:rsid w:val="00C80D39"/>
    <w:rPr>
      <w:rFonts w:ascii="Tahoma" w:eastAsia="Arial" w:hAnsi="Tahoma" w:cs="Tahoma"/>
      <w:sz w:val="16"/>
      <w:szCs w:val="16"/>
      <w:lang w:val="en-US" w:eastAsia="ru-RU"/>
    </w:rPr>
  </w:style>
  <w:style w:type="paragraph" w:customStyle="1" w:styleId="msonormalcxspmiddle">
    <w:name w:val="msonormalcxspmiddle"/>
    <w:basedOn w:val="a"/>
    <w:rsid w:val="00C80D39"/>
    <w:pPr>
      <w:spacing w:before="100" w:beforeAutospacing="1" w:after="100" w:afterAutospacing="1"/>
    </w:pPr>
    <w:rPr>
      <w:rFonts w:ascii="Times New Roman" w:eastAsia="Times New Roman" w:hAnsi="Times New Roman"/>
      <w:szCs w:val="24"/>
      <w:lang w:val="ru-RU"/>
    </w:rPr>
  </w:style>
  <w:style w:type="paragraph" w:customStyle="1" w:styleId="Pages">
    <w:name w:val="Pages"/>
    <w:basedOn w:val="a"/>
    <w:rsid w:val="00C80D39"/>
    <w:pPr>
      <w:jc w:val="center"/>
    </w:pPr>
    <w:rPr>
      <w:rFonts w:ascii="Times New Roman" w:eastAsia="Times New Roman" w:hAnsi="Times New Roman"/>
      <w:b/>
      <w:sz w:val="22"/>
      <w:lang w:val="ru-RU"/>
    </w:rPr>
  </w:style>
  <w:style w:type="paragraph" w:customStyle="1" w:styleId="BookText">
    <w:name w:val="BookText"/>
    <w:basedOn w:val="a"/>
    <w:rsid w:val="00C80D39"/>
    <w:pPr>
      <w:ind w:firstLine="567"/>
      <w:jc w:val="both"/>
    </w:pPr>
    <w:rPr>
      <w:rFonts w:ascii="Times New Roman" w:eastAsia="Times New Roman" w:hAnsi="Times New Roman"/>
      <w:sz w:val="22"/>
      <w:lang w:val="ru-RU"/>
    </w:rPr>
  </w:style>
  <w:style w:type="paragraph" w:customStyle="1" w:styleId="af3">
    <w:name w:val="основной текст"/>
    <w:basedOn w:val="a"/>
    <w:rsid w:val="00C80D39"/>
    <w:pPr>
      <w:widowControl w:val="0"/>
      <w:shd w:val="clear" w:color="auto" w:fill="FFFFFF"/>
      <w:tabs>
        <w:tab w:val="left" w:pos="0"/>
      </w:tabs>
      <w:autoSpaceDE w:val="0"/>
      <w:autoSpaceDN w:val="0"/>
      <w:adjustRightInd w:val="0"/>
      <w:spacing w:line="360" w:lineRule="auto"/>
      <w:ind w:firstLine="720"/>
      <w:jc w:val="both"/>
    </w:pPr>
    <w:rPr>
      <w:rFonts w:ascii="Times New Roman" w:eastAsia="Times New Roman" w:hAnsi="Times New Roman"/>
      <w:sz w:val="28"/>
      <w:szCs w:val="28"/>
      <w:lang w:val="ru-RU"/>
    </w:rPr>
  </w:style>
  <w:style w:type="character" w:customStyle="1" w:styleId="11">
    <w:name w:val="Верхний колонтитул Знак1"/>
    <w:basedOn w:val="a0"/>
    <w:link w:val="a8"/>
    <w:semiHidden/>
    <w:locked/>
    <w:rsid w:val="00C80D3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2">
    <w:name w:val="Нижний колонтитул Знак1"/>
    <w:basedOn w:val="a0"/>
    <w:link w:val="aa"/>
    <w:semiHidden/>
    <w:locked/>
    <w:rsid w:val="00C80D3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10">
    <w:name w:val="Основной текст с отступом 3 Знак1"/>
    <w:basedOn w:val="a0"/>
    <w:link w:val="31"/>
    <w:semiHidden/>
    <w:locked/>
    <w:rsid w:val="00C80D39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13">
    <w:name w:val="Текст выноски Знак1"/>
    <w:basedOn w:val="a0"/>
    <w:link w:val="af1"/>
    <w:semiHidden/>
    <w:locked/>
    <w:rsid w:val="00C80D3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484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43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9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9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7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7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1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0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3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6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2.bin"/><Relationship Id="rId18" Type="http://schemas.openxmlformats.org/officeDocument/2006/relationships/image" Target="media/image9.wmf"/><Relationship Id="rId26" Type="http://schemas.openxmlformats.org/officeDocument/2006/relationships/image" Target="media/image13.wmf"/><Relationship Id="rId39" Type="http://schemas.openxmlformats.org/officeDocument/2006/relationships/oleObject" Target="embeddings/oleObject15.bin"/><Relationship Id="rId3" Type="http://schemas.openxmlformats.org/officeDocument/2006/relationships/styles" Target="styles.xml"/><Relationship Id="rId21" Type="http://schemas.openxmlformats.org/officeDocument/2006/relationships/oleObject" Target="embeddings/oleObject6.bin"/><Relationship Id="rId34" Type="http://schemas.openxmlformats.org/officeDocument/2006/relationships/image" Target="media/image17.wmf"/><Relationship Id="rId42" Type="http://schemas.openxmlformats.org/officeDocument/2006/relationships/image" Target="media/image21.wmf"/><Relationship Id="rId47" Type="http://schemas.openxmlformats.org/officeDocument/2006/relationships/oleObject" Target="embeddings/oleObject19.bin"/><Relationship Id="rId50" Type="http://schemas.openxmlformats.org/officeDocument/2006/relationships/fontTable" Target="fontTable.xml"/><Relationship Id="rId7" Type="http://schemas.openxmlformats.org/officeDocument/2006/relationships/image" Target="media/image2.emf"/><Relationship Id="rId12" Type="http://schemas.openxmlformats.org/officeDocument/2006/relationships/image" Target="media/image6.wmf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8.bin"/><Relationship Id="rId33" Type="http://schemas.openxmlformats.org/officeDocument/2006/relationships/oleObject" Target="embeddings/oleObject12.bin"/><Relationship Id="rId38" Type="http://schemas.openxmlformats.org/officeDocument/2006/relationships/image" Target="media/image19.wmf"/><Relationship Id="rId46" Type="http://schemas.openxmlformats.org/officeDocument/2006/relationships/image" Target="media/image23.wmf"/><Relationship Id="rId2" Type="http://schemas.openxmlformats.org/officeDocument/2006/relationships/numbering" Target="numbering.xml"/><Relationship Id="rId16" Type="http://schemas.openxmlformats.org/officeDocument/2006/relationships/image" Target="media/image8.wmf"/><Relationship Id="rId20" Type="http://schemas.openxmlformats.org/officeDocument/2006/relationships/image" Target="media/image10.wmf"/><Relationship Id="rId29" Type="http://schemas.openxmlformats.org/officeDocument/2006/relationships/oleObject" Target="embeddings/oleObject10.bin"/><Relationship Id="rId41" Type="http://schemas.openxmlformats.org/officeDocument/2006/relationships/oleObject" Target="embeddings/oleObject16.bin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oleObject" Target="embeddings/oleObject1.bin"/><Relationship Id="rId24" Type="http://schemas.openxmlformats.org/officeDocument/2006/relationships/image" Target="media/image12.wmf"/><Relationship Id="rId32" Type="http://schemas.openxmlformats.org/officeDocument/2006/relationships/image" Target="media/image16.wmf"/><Relationship Id="rId37" Type="http://schemas.openxmlformats.org/officeDocument/2006/relationships/oleObject" Target="embeddings/oleObject14.bin"/><Relationship Id="rId40" Type="http://schemas.openxmlformats.org/officeDocument/2006/relationships/image" Target="media/image20.wmf"/><Relationship Id="rId45" Type="http://schemas.openxmlformats.org/officeDocument/2006/relationships/oleObject" Target="embeddings/oleObject18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7.bin"/><Relationship Id="rId28" Type="http://schemas.openxmlformats.org/officeDocument/2006/relationships/image" Target="media/image14.wmf"/><Relationship Id="rId36" Type="http://schemas.openxmlformats.org/officeDocument/2006/relationships/image" Target="media/image18.wmf"/><Relationship Id="rId49" Type="http://schemas.openxmlformats.org/officeDocument/2006/relationships/oleObject" Target="embeddings/oleObject20.bin"/><Relationship Id="rId10" Type="http://schemas.openxmlformats.org/officeDocument/2006/relationships/image" Target="media/image5.wmf"/><Relationship Id="rId19" Type="http://schemas.openxmlformats.org/officeDocument/2006/relationships/oleObject" Target="embeddings/oleObject5.bin"/><Relationship Id="rId31" Type="http://schemas.openxmlformats.org/officeDocument/2006/relationships/oleObject" Target="embeddings/oleObject11.bin"/><Relationship Id="rId44" Type="http://schemas.openxmlformats.org/officeDocument/2006/relationships/image" Target="media/image22.wmf"/><Relationship Id="rId4" Type="http://schemas.openxmlformats.org/officeDocument/2006/relationships/settings" Target="settings.xml"/><Relationship Id="rId9" Type="http://schemas.openxmlformats.org/officeDocument/2006/relationships/image" Target="media/image4.emf"/><Relationship Id="rId14" Type="http://schemas.openxmlformats.org/officeDocument/2006/relationships/image" Target="media/image7.wmf"/><Relationship Id="rId22" Type="http://schemas.openxmlformats.org/officeDocument/2006/relationships/image" Target="media/image11.wmf"/><Relationship Id="rId27" Type="http://schemas.openxmlformats.org/officeDocument/2006/relationships/oleObject" Target="embeddings/oleObject9.bin"/><Relationship Id="rId30" Type="http://schemas.openxmlformats.org/officeDocument/2006/relationships/image" Target="media/image15.wmf"/><Relationship Id="rId35" Type="http://schemas.openxmlformats.org/officeDocument/2006/relationships/oleObject" Target="embeddings/oleObject13.bin"/><Relationship Id="rId43" Type="http://schemas.openxmlformats.org/officeDocument/2006/relationships/oleObject" Target="embeddings/oleObject17.bin"/><Relationship Id="rId48" Type="http://schemas.openxmlformats.org/officeDocument/2006/relationships/image" Target="media/image24.wmf"/><Relationship Id="rId8" Type="http://schemas.openxmlformats.org/officeDocument/2006/relationships/image" Target="media/image3.emf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E5FE564-3C19-4076-AE87-87B2C3D761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383</TotalTime>
  <Pages>1</Pages>
  <Words>7084</Words>
  <Characters>40384</Characters>
  <Application>Microsoft Office Word</Application>
  <DocSecurity>0</DocSecurity>
  <Lines>336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55</cp:revision>
  <dcterms:created xsi:type="dcterms:W3CDTF">2022-09-27T04:18:00Z</dcterms:created>
  <dcterms:modified xsi:type="dcterms:W3CDTF">2022-11-17T03:27:00Z</dcterms:modified>
</cp:coreProperties>
</file>